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B270F" w14:textId="0451B4FE" w:rsidR="000C2E4E" w:rsidRPr="000C2E4E" w:rsidRDefault="000C2E4E" w:rsidP="00CF7F7A">
      <w:pPr>
        <w:spacing w:after="0" w:line="240" w:lineRule="auto"/>
        <w:jc w:val="center"/>
        <w:rPr>
          <w:rFonts w:eastAsia="Times New Roman" w:cstheme="minorHAnsi"/>
          <w:b/>
          <w:bCs/>
          <w:sz w:val="36"/>
          <w:szCs w:val="36"/>
        </w:rPr>
      </w:pPr>
      <w:bookmarkStart w:id="0" w:name="_Hlk158116157"/>
      <w:r w:rsidRPr="000C2E4E">
        <w:rPr>
          <w:rFonts w:eastAsia="Times New Roman" w:cstheme="minorHAnsi"/>
          <w:b/>
          <w:bCs/>
          <w:sz w:val="36"/>
          <w:szCs w:val="36"/>
        </w:rPr>
        <w:t>Support 4 Employment for Blind and Partially Sighted People in Essex</w:t>
      </w:r>
    </w:p>
    <w:p w14:paraId="6CB63B21" w14:textId="50B38B72" w:rsidR="000C2E4E" w:rsidRDefault="000C2E4E" w:rsidP="00E31CAD">
      <w:pPr>
        <w:spacing w:after="0" w:line="240" w:lineRule="auto"/>
        <w:jc w:val="center"/>
        <w:rPr>
          <w:rFonts w:eastAsia="Times New Roman" w:cstheme="minorHAnsi"/>
          <w:b/>
          <w:bCs/>
          <w:sz w:val="32"/>
          <w:szCs w:val="32"/>
        </w:rPr>
      </w:pPr>
    </w:p>
    <w:p w14:paraId="239297E4" w14:textId="4D5AD661" w:rsidR="00E31CAD" w:rsidRDefault="001B3AE1" w:rsidP="000C2E4E">
      <w:pPr>
        <w:spacing w:after="0" w:line="240" w:lineRule="auto"/>
        <w:rPr>
          <w:rFonts w:eastAsia="Times New Roman" w:cstheme="minorHAnsi"/>
          <w:b/>
          <w:bCs/>
          <w:sz w:val="28"/>
          <w:szCs w:val="28"/>
        </w:rPr>
      </w:pPr>
      <w:r w:rsidRPr="000C2E4E">
        <w:rPr>
          <w:rFonts w:eastAsia="Times New Roman" w:cstheme="minorHAnsi"/>
          <w:b/>
          <w:bCs/>
          <w:sz w:val="28"/>
          <w:szCs w:val="28"/>
        </w:rPr>
        <w:t xml:space="preserve">Support 4 Sight </w:t>
      </w:r>
      <w:r w:rsidR="000C2E4E" w:rsidRPr="000C2E4E">
        <w:rPr>
          <w:rFonts w:eastAsia="Times New Roman" w:cstheme="minorHAnsi"/>
          <w:b/>
          <w:bCs/>
          <w:sz w:val="28"/>
          <w:szCs w:val="28"/>
        </w:rPr>
        <w:t xml:space="preserve">has been </w:t>
      </w:r>
      <w:r w:rsidRPr="000C2E4E">
        <w:rPr>
          <w:rFonts w:eastAsia="Times New Roman" w:cstheme="minorHAnsi"/>
          <w:b/>
          <w:bCs/>
          <w:sz w:val="28"/>
          <w:szCs w:val="28"/>
        </w:rPr>
        <w:t xml:space="preserve">awarded further funding from </w:t>
      </w:r>
      <w:r w:rsidR="005C67CC">
        <w:rPr>
          <w:rFonts w:eastAsia="Times New Roman" w:cstheme="minorHAnsi"/>
          <w:b/>
          <w:bCs/>
          <w:sz w:val="28"/>
          <w:szCs w:val="28"/>
        </w:rPr>
        <w:t>T</w:t>
      </w:r>
      <w:r w:rsidRPr="000C2E4E">
        <w:rPr>
          <w:rFonts w:eastAsia="Times New Roman" w:cstheme="minorHAnsi"/>
          <w:b/>
          <w:bCs/>
          <w:sz w:val="28"/>
          <w:szCs w:val="28"/>
        </w:rPr>
        <w:t>he National Lottery Community Fund</w:t>
      </w:r>
      <w:r w:rsidR="007D6A15" w:rsidRPr="000C2E4E">
        <w:rPr>
          <w:rFonts w:eastAsia="Times New Roman" w:cstheme="minorHAnsi"/>
          <w:b/>
          <w:bCs/>
          <w:sz w:val="28"/>
          <w:szCs w:val="28"/>
        </w:rPr>
        <w:t xml:space="preserve"> for its award-winning Support 4 Employment service</w:t>
      </w:r>
      <w:bookmarkEnd w:id="0"/>
      <w:r w:rsidR="000C2E4E" w:rsidRPr="000C2E4E">
        <w:rPr>
          <w:rFonts w:eastAsia="Times New Roman" w:cstheme="minorHAnsi"/>
          <w:b/>
          <w:bCs/>
          <w:sz w:val="28"/>
          <w:szCs w:val="28"/>
        </w:rPr>
        <w:t>.</w:t>
      </w:r>
    </w:p>
    <w:p w14:paraId="61B06F88" w14:textId="483C2E13" w:rsidR="000C2E4E" w:rsidRPr="000C2E4E" w:rsidRDefault="000C2E4E" w:rsidP="000C2E4E">
      <w:pPr>
        <w:spacing w:after="0" w:line="240" w:lineRule="auto"/>
        <w:rPr>
          <w:rFonts w:eastAsia="Times New Roman" w:cstheme="minorHAnsi"/>
          <w:b/>
          <w:bCs/>
          <w:sz w:val="28"/>
          <w:szCs w:val="28"/>
        </w:rPr>
      </w:pPr>
    </w:p>
    <w:p w14:paraId="474B844A" w14:textId="3CF3F254" w:rsidR="001B3AE1" w:rsidRPr="00E31CAD" w:rsidRDefault="001B3AE1" w:rsidP="000C2E4E">
      <w:pPr>
        <w:spacing w:line="240" w:lineRule="auto"/>
        <w:rPr>
          <w:rFonts w:eastAsia="Times New Roman" w:cstheme="minorHAnsi"/>
          <w:sz w:val="28"/>
          <w:szCs w:val="28"/>
        </w:rPr>
      </w:pPr>
      <w:r w:rsidRPr="00E31CAD">
        <w:rPr>
          <w:rFonts w:eastAsia="Times New Roman" w:cstheme="minorHAnsi"/>
          <w:sz w:val="28"/>
          <w:szCs w:val="28"/>
        </w:rPr>
        <w:t>Over the past five years, Support 4 Sight’s employment service, Support 4 Employment, has engaged with over 300 blind and partially sighted people</w:t>
      </w:r>
      <w:r w:rsidR="00E31CAD">
        <w:rPr>
          <w:rFonts w:eastAsia="Times New Roman" w:cstheme="minorHAnsi"/>
          <w:sz w:val="28"/>
          <w:szCs w:val="28"/>
        </w:rPr>
        <w:t xml:space="preserve"> across Essex</w:t>
      </w:r>
      <w:r w:rsidRPr="00E31CAD">
        <w:rPr>
          <w:rFonts w:eastAsia="Times New Roman" w:cstheme="minorHAnsi"/>
          <w:sz w:val="28"/>
          <w:szCs w:val="28"/>
        </w:rPr>
        <w:t>, building confidence and skills to enable people to make informed choices about their working life and career possibilities. During this time</w:t>
      </w:r>
      <w:r w:rsidR="00E31CAD">
        <w:rPr>
          <w:rFonts w:eastAsia="Times New Roman" w:cstheme="minorHAnsi"/>
          <w:sz w:val="28"/>
          <w:szCs w:val="28"/>
        </w:rPr>
        <w:t>,</w:t>
      </w:r>
      <w:r w:rsidRPr="00E31CAD">
        <w:rPr>
          <w:rFonts w:eastAsia="Times New Roman" w:cstheme="minorHAnsi"/>
          <w:sz w:val="28"/>
          <w:szCs w:val="28"/>
        </w:rPr>
        <w:t xml:space="preserve"> it has assisted 40% of those people to gain or retain employment, as well as supporting people into volunteering opportunities.</w:t>
      </w:r>
    </w:p>
    <w:p w14:paraId="371EF129" w14:textId="63A32FB6" w:rsidR="001B3AE1" w:rsidRPr="00E31CAD" w:rsidRDefault="001B3AE1" w:rsidP="001B3AE1">
      <w:pPr>
        <w:rPr>
          <w:rFonts w:eastAsia="Times New Roman" w:cstheme="minorHAnsi"/>
          <w:sz w:val="28"/>
          <w:szCs w:val="28"/>
        </w:rPr>
      </w:pPr>
      <w:r w:rsidRPr="00E31CAD">
        <w:rPr>
          <w:rFonts w:eastAsia="Times New Roman" w:cstheme="minorHAnsi"/>
          <w:sz w:val="28"/>
          <w:szCs w:val="28"/>
        </w:rPr>
        <w:t xml:space="preserve">In recognition of this award-winning service (which won the Visionary Connect Award in 2022) and its impact on blind and partially sighted working age people we are delighted to announce that we have secured a further five years funding from </w:t>
      </w:r>
      <w:r w:rsidR="00125BC4">
        <w:rPr>
          <w:rFonts w:eastAsia="Times New Roman" w:cstheme="minorHAnsi"/>
          <w:sz w:val="28"/>
          <w:szCs w:val="28"/>
        </w:rPr>
        <w:t>T</w:t>
      </w:r>
      <w:r w:rsidRPr="00E31CAD">
        <w:rPr>
          <w:rFonts w:eastAsia="Times New Roman" w:cstheme="minorHAnsi"/>
          <w:sz w:val="28"/>
          <w:szCs w:val="28"/>
        </w:rPr>
        <w:t>he National Lottery Community Fund</w:t>
      </w:r>
      <w:r w:rsidR="00125BC4">
        <w:rPr>
          <w:rFonts w:eastAsia="Times New Roman" w:cstheme="minorHAnsi"/>
          <w:sz w:val="28"/>
          <w:szCs w:val="28"/>
        </w:rPr>
        <w:t>, the largest community funder in the UK</w:t>
      </w:r>
      <w:r w:rsidRPr="00E31CAD">
        <w:rPr>
          <w:rFonts w:eastAsia="Times New Roman" w:cstheme="minorHAnsi"/>
          <w:sz w:val="28"/>
          <w:szCs w:val="28"/>
        </w:rPr>
        <w:t xml:space="preserve">. </w:t>
      </w:r>
    </w:p>
    <w:p w14:paraId="2CFD0632" w14:textId="6EF43E2E" w:rsidR="000C2E4E" w:rsidRPr="001E64CC" w:rsidRDefault="001B3AE1" w:rsidP="001B3AE1">
      <w:pPr>
        <w:rPr>
          <w:rFonts w:eastAsia="Times New Roman" w:cstheme="minorHAnsi"/>
          <w:b/>
          <w:bCs/>
          <w:sz w:val="28"/>
          <w:szCs w:val="28"/>
        </w:rPr>
      </w:pPr>
      <w:r w:rsidRPr="001E64CC">
        <w:rPr>
          <w:rFonts w:eastAsia="Times New Roman" w:cstheme="minorHAnsi"/>
          <w:b/>
          <w:bCs/>
          <w:sz w:val="28"/>
          <w:szCs w:val="28"/>
        </w:rPr>
        <w:t>Support 4 Employment Manager, Zsuzs</w:t>
      </w:r>
      <w:r w:rsidR="00462662" w:rsidRPr="001E64CC">
        <w:rPr>
          <w:rFonts w:eastAsia="Times New Roman" w:cstheme="minorHAnsi"/>
          <w:b/>
          <w:bCs/>
          <w:sz w:val="28"/>
          <w:szCs w:val="28"/>
        </w:rPr>
        <w:t>anna</w:t>
      </w:r>
      <w:r w:rsidRPr="001E64CC">
        <w:rPr>
          <w:rFonts w:eastAsia="Times New Roman" w:cstheme="minorHAnsi"/>
          <w:b/>
          <w:bCs/>
          <w:sz w:val="28"/>
          <w:szCs w:val="28"/>
        </w:rPr>
        <w:t xml:space="preserve"> Hybel says, </w:t>
      </w:r>
    </w:p>
    <w:p w14:paraId="39168969" w14:textId="1C1F11A2" w:rsidR="001B3AE1" w:rsidRDefault="00052C53" w:rsidP="000C2E4E">
      <w:pPr>
        <w:ind w:left="720"/>
        <w:rPr>
          <w:rFonts w:cstheme="minorHAnsi"/>
          <w:sz w:val="28"/>
          <w:szCs w:val="28"/>
        </w:rPr>
      </w:pPr>
      <w:r>
        <w:rPr>
          <w:rFonts w:eastAsia="Times New Roman" w:cstheme="minorHAnsi"/>
          <w:b/>
          <w:bCs/>
          <w:noProof/>
          <w:sz w:val="36"/>
          <w:szCs w:val="36"/>
        </w:rPr>
        <w:drawing>
          <wp:anchor distT="0" distB="0" distL="114300" distR="114300" simplePos="0" relativeHeight="251658240" behindDoc="0" locked="0" layoutInCell="1" allowOverlap="1" wp14:anchorId="06BBD50C" wp14:editId="12209A8F">
            <wp:simplePos x="0" y="0"/>
            <wp:positionH relativeFrom="column">
              <wp:posOffset>0</wp:posOffset>
            </wp:positionH>
            <wp:positionV relativeFrom="paragraph">
              <wp:posOffset>38100</wp:posOffset>
            </wp:positionV>
            <wp:extent cx="2247900" cy="2752090"/>
            <wp:effectExtent l="0" t="0" r="0" b="0"/>
            <wp:wrapSquare wrapText="bothSides"/>
            <wp:docPr id="21111189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7900" cy="2752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3AE1" w:rsidRPr="00E31CAD">
        <w:rPr>
          <w:rFonts w:eastAsia="Times New Roman" w:cstheme="minorHAnsi"/>
          <w:sz w:val="28"/>
          <w:szCs w:val="28"/>
        </w:rPr>
        <w:t>“</w:t>
      </w:r>
      <w:r w:rsidR="001B3AE1" w:rsidRPr="00E31CAD">
        <w:rPr>
          <w:rFonts w:cstheme="minorHAnsi"/>
          <w:sz w:val="28"/>
          <w:szCs w:val="28"/>
        </w:rPr>
        <w:t xml:space="preserve">I am very pleased this service has been awarded another 5 years funding from </w:t>
      </w:r>
      <w:r w:rsidR="00125BC4">
        <w:rPr>
          <w:rFonts w:cstheme="minorHAnsi"/>
          <w:sz w:val="28"/>
          <w:szCs w:val="28"/>
        </w:rPr>
        <w:t>T</w:t>
      </w:r>
      <w:r w:rsidR="001B3AE1" w:rsidRPr="00E31CAD">
        <w:rPr>
          <w:rFonts w:cstheme="minorHAnsi"/>
          <w:sz w:val="28"/>
          <w:szCs w:val="28"/>
        </w:rPr>
        <w:t xml:space="preserve">he </w:t>
      </w:r>
      <w:r w:rsidR="001B3AE1" w:rsidRPr="00E31CAD">
        <w:rPr>
          <w:rFonts w:eastAsia="Times New Roman" w:cstheme="minorHAnsi"/>
          <w:sz w:val="28"/>
          <w:szCs w:val="28"/>
        </w:rPr>
        <w:t>National Lottery Community Fund.</w:t>
      </w:r>
      <w:r w:rsidR="001B3AE1" w:rsidRPr="00E31CAD">
        <w:rPr>
          <w:rFonts w:cstheme="minorHAnsi"/>
          <w:sz w:val="28"/>
          <w:szCs w:val="28"/>
        </w:rPr>
        <w:t xml:space="preserve"> With employment rates for blind and partially sighted people still at only 27% nationally, providing employment-related support to vison impaired people is an essential service. I welcome the opportunity to grow the service it to its full potential and ensure that every blind and partially sighted person in Essex can make an informed choice regarding their career opportunities.”</w:t>
      </w:r>
    </w:p>
    <w:p w14:paraId="63F06E00" w14:textId="0149E1E7" w:rsidR="00052C53" w:rsidRDefault="00052C53" w:rsidP="00052C53">
      <w:pPr>
        <w:rPr>
          <w:rFonts w:cstheme="minorHAnsi"/>
          <w:sz w:val="28"/>
          <w:szCs w:val="28"/>
        </w:rPr>
      </w:pPr>
      <w:r>
        <w:rPr>
          <w:rFonts w:cstheme="minorHAnsi"/>
          <w:sz w:val="28"/>
          <w:szCs w:val="28"/>
        </w:rPr>
        <w:t>Photo: Zsuzsanna Hybel, Employment Manager</w:t>
      </w:r>
    </w:p>
    <w:p w14:paraId="381A6621" w14:textId="77777777" w:rsidR="00125BC4" w:rsidRPr="001E64CC" w:rsidRDefault="00125BC4" w:rsidP="001E64CC">
      <w:pPr>
        <w:spacing w:line="240" w:lineRule="auto"/>
        <w:jc w:val="both"/>
        <w:rPr>
          <w:rStyle w:val="ui-provider"/>
          <w:rFonts w:cstheme="minorHAnsi"/>
          <w:sz w:val="28"/>
          <w:szCs w:val="28"/>
        </w:rPr>
      </w:pPr>
      <w:r w:rsidRPr="001E64CC">
        <w:rPr>
          <w:rFonts w:cstheme="minorHAnsi"/>
          <w:b/>
          <w:bCs/>
          <w:sz w:val="28"/>
          <w:szCs w:val="28"/>
        </w:rPr>
        <w:lastRenderedPageBreak/>
        <w:t xml:space="preserve">Helen Bushell, Head of Regional Funding for London, the </w:t>
      </w:r>
      <w:proofErr w:type="gramStart"/>
      <w:r w:rsidRPr="001E64CC">
        <w:rPr>
          <w:rFonts w:cstheme="minorHAnsi"/>
          <w:b/>
          <w:bCs/>
          <w:sz w:val="28"/>
          <w:szCs w:val="28"/>
        </w:rPr>
        <w:t>South East</w:t>
      </w:r>
      <w:proofErr w:type="gramEnd"/>
      <w:r w:rsidRPr="001E64CC">
        <w:rPr>
          <w:rFonts w:cstheme="minorHAnsi"/>
          <w:b/>
          <w:bCs/>
          <w:sz w:val="28"/>
          <w:szCs w:val="28"/>
        </w:rPr>
        <w:t xml:space="preserve"> and East of England at The National Lottery Community Fund, said: </w:t>
      </w:r>
      <w:r w:rsidRPr="001E64CC">
        <w:rPr>
          <w:rStyle w:val="ui-provider"/>
          <w:rFonts w:cstheme="minorHAnsi"/>
          <w:sz w:val="28"/>
          <w:szCs w:val="28"/>
        </w:rPr>
        <w:t xml:space="preserve">“Thanks to the hard work and dedication of Support 4 Sight’s staff, and National Lottery players, this funding will make a big difference to blind and partially sighted people in Essex. </w:t>
      </w:r>
    </w:p>
    <w:p w14:paraId="0F11B7A0" w14:textId="2E7F2A4E" w:rsidR="000C2E4E" w:rsidRPr="00E31CAD" w:rsidRDefault="005C67CC" w:rsidP="001E64CC">
      <w:pPr>
        <w:spacing w:line="240" w:lineRule="auto"/>
        <w:jc w:val="both"/>
        <w:rPr>
          <w:rFonts w:eastAsia="Times New Roman" w:cstheme="minorHAnsi"/>
          <w:color w:val="FF0000"/>
          <w:sz w:val="28"/>
          <w:szCs w:val="28"/>
        </w:rPr>
      </w:pPr>
      <w:r>
        <w:rPr>
          <w:rFonts w:eastAsia="Trebuchet MS" w:cstheme="minorHAnsi"/>
          <w:color w:val="000000" w:themeColor="text1"/>
          <w:sz w:val="28"/>
          <w:szCs w:val="28"/>
        </w:rPr>
        <w:t>“Our ambition is to take</w:t>
      </w:r>
      <w:r w:rsidR="00125BC4" w:rsidRPr="001E64CC">
        <w:rPr>
          <w:rFonts w:eastAsia="Trebuchet MS" w:cstheme="minorHAnsi"/>
          <w:color w:val="000000" w:themeColor="text1"/>
          <w:sz w:val="28"/>
          <w:szCs w:val="28"/>
        </w:rPr>
        <w:t xml:space="preserve"> an equity-based approach to our work, investing most in places, people and communities experiencing poverty, </w:t>
      </w:r>
      <w:proofErr w:type="gramStart"/>
      <w:r w:rsidR="00125BC4" w:rsidRPr="001E64CC">
        <w:rPr>
          <w:rFonts w:eastAsia="Trebuchet MS" w:cstheme="minorHAnsi"/>
          <w:color w:val="000000" w:themeColor="text1"/>
          <w:sz w:val="28"/>
          <w:szCs w:val="28"/>
        </w:rPr>
        <w:t>disadvantage</w:t>
      </w:r>
      <w:proofErr w:type="gramEnd"/>
      <w:r w:rsidR="00125BC4" w:rsidRPr="001E64CC">
        <w:rPr>
          <w:rFonts w:eastAsia="Trebuchet MS" w:cstheme="minorHAnsi"/>
          <w:color w:val="000000" w:themeColor="text1"/>
          <w:sz w:val="28"/>
          <w:szCs w:val="28"/>
        </w:rPr>
        <w:t xml:space="preserve"> and discrimination. </w:t>
      </w:r>
      <w:r w:rsidR="00125BC4" w:rsidRPr="001E64CC">
        <w:rPr>
          <w:rStyle w:val="ui-provider"/>
          <w:rFonts w:cstheme="minorHAnsi"/>
          <w:sz w:val="28"/>
          <w:szCs w:val="28"/>
        </w:rPr>
        <w:t>We’re delighted that our funding is being used to support a community through employment opportunities, helping people to fulfil their potential</w:t>
      </w:r>
      <w:r>
        <w:rPr>
          <w:rStyle w:val="ui-provider"/>
          <w:rFonts w:cstheme="minorHAnsi"/>
          <w:sz w:val="28"/>
          <w:szCs w:val="28"/>
        </w:rPr>
        <w:t>.</w:t>
      </w:r>
      <w:r w:rsidR="00125BC4" w:rsidRPr="00490CE4">
        <w:rPr>
          <w:rStyle w:val="ui-provider"/>
          <w:rFonts w:ascii="Trebuchet MS" w:hAnsi="Trebuchet MS"/>
        </w:rPr>
        <w:t xml:space="preserve"> </w:t>
      </w:r>
    </w:p>
    <w:p w14:paraId="1C5C823D" w14:textId="1FDED961" w:rsidR="000C2E4E" w:rsidRPr="00E31CAD" w:rsidRDefault="005C67CC" w:rsidP="001B3AE1">
      <w:pPr>
        <w:rPr>
          <w:rFonts w:eastAsia="Times New Roman" w:cstheme="minorHAnsi"/>
          <w:sz w:val="28"/>
          <w:szCs w:val="28"/>
        </w:rPr>
      </w:pPr>
      <w:r>
        <w:rPr>
          <w:rFonts w:cstheme="minorHAnsi"/>
          <w:sz w:val="28"/>
          <w:szCs w:val="28"/>
          <w:shd w:val="clear" w:color="auto" w:fill="FFFFFF"/>
        </w:rPr>
        <w:t>“</w:t>
      </w:r>
      <w:r w:rsidR="001B3AE1" w:rsidRPr="00E31CAD">
        <w:rPr>
          <w:rFonts w:eastAsia="Times New Roman" w:cstheme="minorHAnsi"/>
          <w:sz w:val="28"/>
          <w:szCs w:val="28"/>
        </w:rPr>
        <w:t xml:space="preserve">We look forward to reaching more people, more employers and </w:t>
      </w:r>
      <w:r>
        <w:rPr>
          <w:rFonts w:eastAsia="Times New Roman" w:cstheme="minorHAnsi"/>
          <w:sz w:val="28"/>
          <w:szCs w:val="28"/>
        </w:rPr>
        <w:t xml:space="preserve">addressing </w:t>
      </w:r>
      <w:r w:rsidR="001B3AE1" w:rsidRPr="00E31CAD">
        <w:rPr>
          <w:rFonts w:eastAsia="Times New Roman" w:cstheme="minorHAnsi"/>
          <w:sz w:val="28"/>
          <w:szCs w:val="28"/>
        </w:rPr>
        <w:t xml:space="preserve">the </w:t>
      </w:r>
      <w:r>
        <w:rPr>
          <w:rFonts w:eastAsia="Times New Roman" w:cstheme="minorHAnsi"/>
          <w:sz w:val="28"/>
          <w:szCs w:val="28"/>
        </w:rPr>
        <w:t>barriers</w:t>
      </w:r>
      <w:r w:rsidRPr="00E31CAD">
        <w:rPr>
          <w:rFonts w:eastAsia="Times New Roman" w:cstheme="minorHAnsi"/>
          <w:sz w:val="28"/>
          <w:szCs w:val="28"/>
        </w:rPr>
        <w:t xml:space="preserve"> </w:t>
      </w:r>
      <w:r>
        <w:rPr>
          <w:rFonts w:eastAsia="Times New Roman" w:cstheme="minorHAnsi"/>
          <w:sz w:val="28"/>
          <w:szCs w:val="28"/>
        </w:rPr>
        <w:t xml:space="preserve">to employment that </w:t>
      </w:r>
      <w:r w:rsidR="001B3AE1" w:rsidRPr="00E31CAD">
        <w:rPr>
          <w:rFonts w:eastAsia="Times New Roman" w:cstheme="minorHAnsi"/>
          <w:sz w:val="28"/>
          <w:szCs w:val="28"/>
        </w:rPr>
        <w:t>blind and partially sighted people face</w:t>
      </w:r>
      <w:r>
        <w:rPr>
          <w:rFonts w:eastAsia="Times New Roman" w:cstheme="minorHAnsi"/>
          <w:sz w:val="28"/>
          <w:szCs w:val="28"/>
        </w:rPr>
        <w:t xml:space="preserve"> – creating more resilient, inclusive communities</w:t>
      </w:r>
      <w:r w:rsidR="001B3AE1" w:rsidRPr="00E31CAD">
        <w:rPr>
          <w:rFonts w:eastAsia="Times New Roman" w:cstheme="minorHAnsi"/>
          <w:sz w:val="28"/>
          <w:szCs w:val="28"/>
        </w:rPr>
        <w:t>.</w:t>
      </w:r>
      <w:r>
        <w:rPr>
          <w:rFonts w:eastAsia="Times New Roman" w:cstheme="minorHAnsi"/>
          <w:sz w:val="28"/>
          <w:szCs w:val="28"/>
        </w:rPr>
        <w:t>”</w:t>
      </w:r>
      <w:r w:rsidR="001B3AE1" w:rsidRPr="00E31CAD">
        <w:rPr>
          <w:rFonts w:eastAsia="Times New Roman" w:cstheme="minorHAnsi"/>
          <w:sz w:val="28"/>
          <w:szCs w:val="28"/>
        </w:rPr>
        <w:t xml:space="preserve"> </w:t>
      </w:r>
    </w:p>
    <w:p w14:paraId="3936275D" w14:textId="24DFA229" w:rsidR="00462662" w:rsidRPr="00E31CAD" w:rsidRDefault="001B3AE1" w:rsidP="001B3AE1">
      <w:pPr>
        <w:rPr>
          <w:rFonts w:eastAsia="Times New Roman" w:cstheme="minorHAnsi"/>
          <w:sz w:val="28"/>
          <w:szCs w:val="28"/>
        </w:rPr>
      </w:pPr>
      <w:r w:rsidRPr="00E31CAD">
        <w:rPr>
          <w:rFonts w:eastAsia="Times New Roman" w:cstheme="minorHAnsi"/>
          <w:sz w:val="28"/>
          <w:szCs w:val="28"/>
        </w:rPr>
        <w:t xml:space="preserve">For more </w:t>
      </w:r>
      <w:proofErr w:type="gramStart"/>
      <w:r w:rsidRPr="00E31CAD">
        <w:rPr>
          <w:rFonts w:eastAsia="Times New Roman" w:cstheme="minorHAnsi"/>
          <w:sz w:val="28"/>
          <w:szCs w:val="28"/>
        </w:rPr>
        <w:t>information</w:t>
      </w:r>
      <w:proofErr w:type="gramEnd"/>
      <w:r w:rsidRPr="00E31CAD">
        <w:rPr>
          <w:rFonts w:eastAsia="Times New Roman" w:cstheme="minorHAnsi"/>
          <w:sz w:val="28"/>
          <w:szCs w:val="28"/>
        </w:rPr>
        <w:t xml:space="preserve"> please contact </w:t>
      </w:r>
      <w:r w:rsidR="00462662">
        <w:rPr>
          <w:rFonts w:eastAsia="Times New Roman" w:cstheme="minorHAnsi"/>
          <w:sz w:val="28"/>
          <w:szCs w:val="28"/>
        </w:rPr>
        <w:t>Zsuzsanna</w:t>
      </w:r>
      <w:r w:rsidRPr="00E31CAD">
        <w:rPr>
          <w:rFonts w:eastAsia="Times New Roman" w:cstheme="minorHAnsi"/>
          <w:sz w:val="28"/>
          <w:szCs w:val="28"/>
        </w:rPr>
        <w:t xml:space="preserve"> on </w:t>
      </w:r>
      <w:bookmarkStart w:id="1" w:name="_Hlk158116310"/>
      <w:r w:rsidRPr="00E31CAD">
        <w:rPr>
          <w:rFonts w:eastAsia="Times New Roman" w:cstheme="minorHAnsi"/>
          <w:sz w:val="28"/>
          <w:szCs w:val="28"/>
        </w:rPr>
        <w:t>07950 945119</w:t>
      </w:r>
      <w:bookmarkEnd w:id="1"/>
      <w:r w:rsidR="00462662">
        <w:rPr>
          <w:rFonts w:eastAsia="Times New Roman" w:cstheme="minorHAnsi"/>
          <w:sz w:val="28"/>
          <w:szCs w:val="28"/>
        </w:rPr>
        <w:t xml:space="preserve"> or </w:t>
      </w:r>
      <w:hyperlink r:id="rId11" w:history="1">
        <w:r w:rsidR="00462662" w:rsidRPr="00906E0D">
          <w:rPr>
            <w:rStyle w:val="Hyperlink"/>
            <w:rFonts w:eastAsia="Times New Roman" w:cstheme="minorHAnsi"/>
            <w:sz w:val="28"/>
            <w:szCs w:val="28"/>
          </w:rPr>
          <w:t>zsuzsanna@support4sight.org.uk</w:t>
        </w:r>
      </w:hyperlink>
    </w:p>
    <w:p w14:paraId="240BA3F3" w14:textId="2730B23F" w:rsidR="00E40E24" w:rsidRDefault="001B3AE1" w:rsidP="00E40E24">
      <w:pPr>
        <w:rPr>
          <w:rStyle w:val="Hyperlink"/>
          <w:rFonts w:eastAsia="Times New Roman" w:cstheme="minorHAnsi"/>
          <w:sz w:val="28"/>
          <w:szCs w:val="28"/>
        </w:rPr>
      </w:pPr>
      <w:r w:rsidRPr="00E31CAD">
        <w:rPr>
          <w:rFonts w:eastAsia="Times New Roman" w:cstheme="minorHAnsi"/>
          <w:sz w:val="28"/>
          <w:szCs w:val="28"/>
        </w:rPr>
        <w:t xml:space="preserve">Or visit </w:t>
      </w:r>
      <w:hyperlink r:id="rId12" w:history="1">
        <w:r w:rsidRPr="00E31CAD">
          <w:rPr>
            <w:rStyle w:val="Hyperlink"/>
            <w:rFonts w:eastAsia="Times New Roman" w:cstheme="minorHAnsi"/>
            <w:sz w:val="28"/>
            <w:szCs w:val="28"/>
          </w:rPr>
          <w:t>https://www.support4sight.org.uk/how-we-can-help-you/support-4-employment/</w:t>
        </w:r>
      </w:hyperlink>
    </w:p>
    <w:p w14:paraId="36C1176B" w14:textId="77777777" w:rsidR="005C67CC" w:rsidRPr="001A7C5B" w:rsidRDefault="005C67CC" w:rsidP="005C67CC">
      <w:pPr>
        <w:spacing w:line="240" w:lineRule="auto"/>
        <w:jc w:val="both"/>
        <w:rPr>
          <w:rFonts w:cstheme="minorHAnsi"/>
          <w:sz w:val="28"/>
          <w:szCs w:val="28"/>
        </w:rPr>
      </w:pPr>
      <w:r w:rsidRPr="001A7C5B">
        <w:rPr>
          <w:rFonts w:cstheme="minorHAnsi"/>
          <w:sz w:val="28"/>
          <w:szCs w:val="28"/>
          <w:shd w:val="clear" w:color="auto" w:fill="FFFFFF"/>
        </w:rPr>
        <w:t xml:space="preserve">National Lottery players raise over £30 million each week for good causes across the UK. </w:t>
      </w:r>
      <w:r w:rsidRPr="001A7C5B">
        <w:rPr>
          <w:rFonts w:cstheme="minorHAnsi"/>
          <w:sz w:val="28"/>
          <w:szCs w:val="28"/>
        </w:rPr>
        <w:t xml:space="preserve">Thanks to them, last year The National Lottery Community Fund awarded over half a billion pounds </w:t>
      </w:r>
      <w:r w:rsidRPr="001A7C5B">
        <w:rPr>
          <w:rFonts w:eastAsia="Trebuchet MS" w:cstheme="minorHAnsi"/>
          <w:color w:val="000000" w:themeColor="text1"/>
          <w:sz w:val="28"/>
          <w:szCs w:val="28"/>
        </w:rPr>
        <w:t xml:space="preserve">(£615.4 </w:t>
      </w:r>
      <w:r w:rsidRPr="001A7C5B">
        <w:rPr>
          <w:rFonts w:cstheme="minorHAnsi"/>
          <w:sz w:val="28"/>
          <w:szCs w:val="28"/>
        </w:rPr>
        <w:t>million) of life-changing funding to communities across the UK.</w:t>
      </w:r>
    </w:p>
    <w:p w14:paraId="28AC4774" w14:textId="77777777" w:rsidR="005C67CC" w:rsidRPr="001A7C5B" w:rsidRDefault="005C67CC" w:rsidP="005C67CC">
      <w:pPr>
        <w:spacing w:after="0" w:line="240" w:lineRule="auto"/>
        <w:jc w:val="both"/>
        <w:rPr>
          <w:rFonts w:cstheme="minorHAnsi"/>
          <w:sz w:val="28"/>
          <w:szCs w:val="28"/>
        </w:rPr>
      </w:pPr>
      <w:r w:rsidRPr="001A7C5B">
        <w:rPr>
          <w:rFonts w:cstheme="minorHAnsi"/>
          <w:sz w:val="28"/>
          <w:szCs w:val="28"/>
        </w:rPr>
        <w:t xml:space="preserve">To find out more visit </w:t>
      </w:r>
      <w:hyperlink r:id="rId13" w:history="1">
        <w:r w:rsidRPr="001A7C5B">
          <w:rPr>
            <w:rStyle w:val="Hyperlink"/>
            <w:rFonts w:cstheme="minorHAnsi"/>
            <w:sz w:val="28"/>
            <w:szCs w:val="28"/>
          </w:rPr>
          <w:t>www.</w:t>
        </w:r>
        <w:r w:rsidRPr="001A7C5B">
          <w:rPr>
            <w:rStyle w:val="Hyperlink"/>
            <w:rFonts w:cstheme="minorHAnsi"/>
            <w:bCs/>
            <w:sz w:val="28"/>
            <w:szCs w:val="28"/>
          </w:rPr>
          <w:t>TNLCommunityFund.org.uk</w:t>
        </w:r>
      </w:hyperlink>
      <w:r w:rsidRPr="001A7C5B">
        <w:rPr>
          <w:rFonts w:cstheme="minorHAnsi"/>
          <w:bCs/>
          <w:sz w:val="28"/>
          <w:szCs w:val="28"/>
        </w:rPr>
        <w:t xml:space="preserve">  </w:t>
      </w:r>
      <w:r w:rsidRPr="001A7C5B">
        <w:rPr>
          <w:rFonts w:cstheme="minorHAnsi"/>
          <w:sz w:val="28"/>
          <w:szCs w:val="28"/>
        </w:rPr>
        <w:t xml:space="preserve"> </w:t>
      </w:r>
    </w:p>
    <w:p w14:paraId="5F3F6CCA" w14:textId="77777777" w:rsidR="005C67CC" w:rsidRDefault="005C67CC" w:rsidP="00E40E24">
      <w:pPr>
        <w:rPr>
          <w:rStyle w:val="Hyperlink"/>
          <w:rFonts w:eastAsia="Times New Roman" w:cstheme="minorHAnsi"/>
          <w:sz w:val="28"/>
          <w:szCs w:val="28"/>
        </w:rPr>
      </w:pPr>
    </w:p>
    <w:p w14:paraId="47C12D35" w14:textId="77777777" w:rsidR="005C67CC" w:rsidRDefault="005C67CC" w:rsidP="00125BC4">
      <w:pPr>
        <w:spacing w:after="0" w:line="240" w:lineRule="auto"/>
        <w:jc w:val="both"/>
        <w:textAlignment w:val="baseline"/>
        <w:rPr>
          <w:rFonts w:eastAsia="MS Gothic" w:cstheme="minorHAnsi"/>
          <w:b/>
          <w:bCs/>
          <w:color w:val="000000"/>
          <w:sz w:val="24"/>
          <w:szCs w:val="24"/>
          <w:lang w:val="en-US" w:eastAsia="en-GB"/>
        </w:rPr>
      </w:pPr>
      <w:r w:rsidRPr="001E64CC">
        <w:rPr>
          <w:rFonts w:eastAsia="MS Gothic" w:cstheme="minorHAnsi"/>
          <w:b/>
          <w:bCs/>
          <w:color w:val="000000"/>
          <w:sz w:val="24"/>
          <w:szCs w:val="24"/>
          <w:lang w:val="en-US" w:eastAsia="en-GB"/>
        </w:rPr>
        <w:t>Notes to editors:</w:t>
      </w:r>
    </w:p>
    <w:p w14:paraId="2AE2752A" w14:textId="77777777" w:rsidR="001E64CC" w:rsidRPr="001E64CC" w:rsidRDefault="001E64CC" w:rsidP="00125BC4">
      <w:pPr>
        <w:spacing w:after="0" w:line="240" w:lineRule="auto"/>
        <w:jc w:val="both"/>
        <w:textAlignment w:val="baseline"/>
        <w:rPr>
          <w:rFonts w:eastAsia="MS Gothic" w:cstheme="minorHAnsi"/>
          <w:b/>
          <w:bCs/>
          <w:color w:val="000000"/>
          <w:sz w:val="24"/>
          <w:szCs w:val="24"/>
          <w:lang w:val="en-US" w:eastAsia="en-GB"/>
        </w:rPr>
      </w:pPr>
    </w:p>
    <w:p w14:paraId="344D9639" w14:textId="753D4329" w:rsidR="005C67CC" w:rsidRDefault="001E64CC" w:rsidP="00125BC4">
      <w:pPr>
        <w:spacing w:after="0" w:line="240" w:lineRule="auto"/>
        <w:jc w:val="both"/>
        <w:textAlignment w:val="baseline"/>
        <w:rPr>
          <w:rFonts w:eastAsia="MS Gothic" w:cstheme="minorHAnsi"/>
          <w:b/>
          <w:bCs/>
          <w:color w:val="000000"/>
          <w:sz w:val="24"/>
          <w:szCs w:val="24"/>
          <w:lang w:val="en-US" w:eastAsia="en-GB"/>
        </w:rPr>
      </w:pPr>
      <w:r>
        <w:rPr>
          <w:rFonts w:eastAsia="MS Gothic" w:cstheme="minorHAnsi"/>
          <w:b/>
          <w:bCs/>
          <w:color w:val="000000"/>
          <w:sz w:val="24"/>
          <w:szCs w:val="24"/>
          <w:lang w:val="en-US" w:eastAsia="en-GB"/>
        </w:rPr>
        <w:t>About Support 4 Sight</w:t>
      </w:r>
    </w:p>
    <w:p w14:paraId="66EEF8B4" w14:textId="77777777" w:rsidR="001E64CC" w:rsidRDefault="001E64CC" w:rsidP="00A55ECF">
      <w:pPr>
        <w:spacing w:after="0" w:line="240" w:lineRule="auto"/>
        <w:textAlignment w:val="baseline"/>
        <w:rPr>
          <w:rFonts w:eastAsia="MS Gothic" w:cstheme="minorHAnsi"/>
          <w:b/>
          <w:bCs/>
          <w:color w:val="000000"/>
          <w:sz w:val="24"/>
          <w:szCs w:val="24"/>
          <w:lang w:val="en-US" w:eastAsia="en-GB"/>
        </w:rPr>
      </w:pPr>
    </w:p>
    <w:p w14:paraId="20FECCA2" w14:textId="77777777" w:rsidR="00A55ECF" w:rsidRPr="00A55ECF" w:rsidRDefault="001E64CC" w:rsidP="00A55ECF">
      <w:pPr>
        <w:spacing w:after="120" w:line="240" w:lineRule="auto"/>
        <w:rPr>
          <w:sz w:val="28"/>
          <w:szCs w:val="28"/>
        </w:rPr>
      </w:pPr>
      <w:r w:rsidRPr="00A55ECF">
        <w:rPr>
          <w:sz w:val="28"/>
          <w:szCs w:val="28"/>
        </w:rPr>
        <w:t>Support4Sight supports people in mid and west Essex coming to terms with losing their sight and coping long-term with the social, </w:t>
      </w:r>
      <w:proofErr w:type="gramStart"/>
      <w:r w:rsidRPr="00A55ECF">
        <w:rPr>
          <w:sz w:val="28"/>
          <w:szCs w:val="28"/>
        </w:rPr>
        <w:t>emotional</w:t>
      </w:r>
      <w:proofErr w:type="gramEnd"/>
      <w:r w:rsidRPr="00A55ECF">
        <w:rPr>
          <w:sz w:val="28"/>
          <w:szCs w:val="28"/>
        </w:rPr>
        <w:t xml:space="preserve"> and practical issues they face living with sight loss. </w:t>
      </w:r>
    </w:p>
    <w:p w14:paraId="2D34875A" w14:textId="77777777" w:rsidR="00A55ECF" w:rsidRDefault="00A55ECF" w:rsidP="00A55ECF">
      <w:pPr>
        <w:spacing w:after="120" w:line="240" w:lineRule="auto"/>
        <w:rPr>
          <w:sz w:val="28"/>
          <w:szCs w:val="28"/>
        </w:rPr>
      </w:pPr>
    </w:p>
    <w:p w14:paraId="2EB4A944" w14:textId="77777777" w:rsidR="00A54B96" w:rsidRDefault="00A54B96" w:rsidP="00A55ECF">
      <w:pPr>
        <w:spacing w:after="120" w:line="240" w:lineRule="auto"/>
        <w:rPr>
          <w:sz w:val="28"/>
          <w:szCs w:val="28"/>
        </w:rPr>
      </w:pPr>
    </w:p>
    <w:p w14:paraId="7E837CBB" w14:textId="77777777" w:rsidR="00A54B96" w:rsidRDefault="00A54B96" w:rsidP="00A55ECF">
      <w:pPr>
        <w:spacing w:after="120" w:line="240" w:lineRule="auto"/>
        <w:rPr>
          <w:sz w:val="28"/>
          <w:szCs w:val="28"/>
        </w:rPr>
      </w:pPr>
    </w:p>
    <w:p w14:paraId="7BE18BE3" w14:textId="63CE5AEF" w:rsidR="001E64CC" w:rsidRPr="00A55ECF" w:rsidRDefault="001E64CC" w:rsidP="00A55ECF">
      <w:pPr>
        <w:spacing w:after="120" w:line="240" w:lineRule="auto"/>
        <w:rPr>
          <w:sz w:val="28"/>
          <w:szCs w:val="28"/>
        </w:rPr>
      </w:pPr>
      <w:r w:rsidRPr="00A55ECF">
        <w:rPr>
          <w:sz w:val="28"/>
          <w:szCs w:val="28"/>
        </w:rPr>
        <w:t xml:space="preserve">We provide information, advice, guidance, emotional </w:t>
      </w:r>
      <w:proofErr w:type="gramStart"/>
      <w:r w:rsidRPr="00A55ECF">
        <w:rPr>
          <w:sz w:val="28"/>
          <w:szCs w:val="28"/>
        </w:rPr>
        <w:t>support</w:t>
      </w:r>
      <w:proofErr w:type="gramEnd"/>
      <w:r w:rsidRPr="00A55ECF">
        <w:rPr>
          <w:sz w:val="28"/>
          <w:szCs w:val="28"/>
        </w:rPr>
        <w:t xml:space="preserve"> and practical help to those living with blindness, partial sight and reduced vision, and their families and carers in Uttlesford and mid/west Essex. This includes information</w:t>
      </w:r>
      <w:r w:rsidR="00A55ECF">
        <w:rPr>
          <w:sz w:val="28"/>
          <w:szCs w:val="28"/>
        </w:rPr>
        <w:t xml:space="preserve"> and </w:t>
      </w:r>
      <w:r w:rsidRPr="00A55ECF">
        <w:rPr>
          <w:sz w:val="28"/>
          <w:szCs w:val="28"/>
        </w:rPr>
        <w:t xml:space="preserve">demonstrations </w:t>
      </w:r>
      <w:r w:rsidR="00A55ECF">
        <w:rPr>
          <w:sz w:val="28"/>
          <w:szCs w:val="28"/>
        </w:rPr>
        <w:t>of</w:t>
      </w:r>
      <w:r w:rsidRPr="00A55ECF">
        <w:rPr>
          <w:sz w:val="28"/>
          <w:szCs w:val="28"/>
        </w:rPr>
        <w:t xml:space="preserve"> assistive technology and equipment; advice and assistance around benefits; </w:t>
      </w:r>
      <w:r w:rsidR="00A55ECF" w:rsidRPr="00A55ECF">
        <w:rPr>
          <w:sz w:val="28"/>
          <w:szCs w:val="28"/>
        </w:rPr>
        <w:t>an employment programme</w:t>
      </w:r>
      <w:r w:rsidR="00A55ECF">
        <w:rPr>
          <w:sz w:val="28"/>
          <w:szCs w:val="28"/>
        </w:rPr>
        <w:t>;</w:t>
      </w:r>
      <w:r w:rsidR="00A55ECF" w:rsidRPr="00A55ECF">
        <w:rPr>
          <w:sz w:val="28"/>
          <w:szCs w:val="28"/>
        </w:rPr>
        <w:t xml:space="preserve"> </w:t>
      </w:r>
      <w:r w:rsidRPr="00A55ECF">
        <w:rPr>
          <w:sz w:val="28"/>
          <w:szCs w:val="28"/>
        </w:rPr>
        <w:t xml:space="preserve">home visits; outings and phone/in person befriending services; </w:t>
      </w:r>
      <w:r w:rsidR="00A55ECF">
        <w:rPr>
          <w:sz w:val="28"/>
          <w:szCs w:val="28"/>
        </w:rPr>
        <w:t xml:space="preserve">coffee mornings across the region </w:t>
      </w:r>
      <w:r w:rsidRPr="00A55ECF">
        <w:rPr>
          <w:sz w:val="28"/>
          <w:szCs w:val="28"/>
        </w:rPr>
        <w:t>and regular events for people to socialise, network, gain information and take part in activities</w:t>
      </w:r>
      <w:r w:rsidR="00A55ECF">
        <w:rPr>
          <w:sz w:val="28"/>
          <w:szCs w:val="28"/>
        </w:rPr>
        <w:t xml:space="preserve">. </w:t>
      </w:r>
      <w:r w:rsidRPr="00A55ECF">
        <w:rPr>
          <w:sz w:val="28"/>
          <w:szCs w:val="28"/>
        </w:rPr>
        <w:t>We operate a low vision clinic and an Eye Clinic Liaison Officer (ECLO) service in Princess Alexandra Hospital, Harlow. We produce the weekly Uttlesford Talking News service</w:t>
      </w:r>
      <w:r w:rsidR="00A55ECF" w:rsidRPr="00A55ECF">
        <w:rPr>
          <w:sz w:val="28"/>
          <w:szCs w:val="28"/>
        </w:rPr>
        <w:t>.</w:t>
      </w:r>
    </w:p>
    <w:p w14:paraId="16C07595" w14:textId="77777777" w:rsidR="001E64CC" w:rsidRPr="00A55ECF" w:rsidRDefault="001E64CC" w:rsidP="00A55ECF">
      <w:pPr>
        <w:spacing w:after="120" w:line="240" w:lineRule="auto"/>
        <w:rPr>
          <w:sz w:val="28"/>
          <w:szCs w:val="28"/>
        </w:rPr>
      </w:pPr>
      <w:r w:rsidRPr="00A55ECF">
        <w:rPr>
          <w:sz w:val="28"/>
          <w:szCs w:val="28"/>
        </w:rPr>
        <w:t xml:space="preserve">Many of our services like the befriending service and coffee mornings are run by or with volunteers and peers. We regularly offer training to skill up our volunteers and enable people to become peer mentors, so they can use their lived experience to support others with sight loss.   </w:t>
      </w:r>
    </w:p>
    <w:p w14:paraId="706BA12E" w14:textId="3C644842" w:rsidR="001E64CC" w:rsidRPr="00A55ECF" w:rsidRDefault="001E64CC" w:rsidP="00A55ECF">
      <w:pPr>
        <w:spacing w:after="120" w:line="240" w:lineRule="auto"/>
        <w:rPr>
          <w:sz w:val="28"/>
          <w:szCs w:val="28"/>
        </w:rPr>
      </w:pPr>
      <w:r w:rsidRPr="00A55ECF">
        <w:rPr>
          <w:sz w:val="28"/>
          <w:szCs w:val="28"/>
        </w:rPr>
        <w:t>We also provide sight loss awareness training to local employers to assist them in serving and employing people with visual impairment, as well as ensuring that the voice of people living with sight loss is heard on local strategic and planning boards</w:t>
      </w:r>
      <w:r w:rsidR="00A55ECF">
        <w:rPr>
          <w:sz w:val="28"/>
          <w:szCs w:val="28"/>
        </w:rPr>
        <w:t>.</w:t>
      </w:r>
    </w:p>
    <w:p w14:paraId="6C13498F" w14:textId="77777777" w:rsidR="001E64CC" w:rsidRPr="00A55ECF" w:rsidRDefault="001E64CC" w:rsidP="00A55ECF">
      <w:pPr>
        <w:spacing w:after="120" w:line="240" w:lineRule="auto"/>
        <w:rPr>
          <w:sz w:val="28"/>
          <w:szCs w:val="28"/>
        </w:rPr>
      </w:pPr>
      <w:r w:rsidRPr="00A55ECF">
        <w:rPr>
          <w:sz w:val="28"/>
          <w:szCs w:val="28"/>
        </w:rPr>
        <w:t>We provide support to approx. 1,000 people annually.</w:t>
      </w:r>
    </w:p>
    <w:p w14:paraId="3AF9E9DC" w14:textId="37D2CD11" w:rsidR="001E64CC" w:rsidRDefault="001E64CC" w:rsidP="00A55ECF">
      <w:pPr>
        <w:spacing w:after="120" w:line="240" w:lineRule="auto"/>
        <w:rPr>
          <w:sz w:val="28"/>
          <w:szCs w:val="28"/>
          <w:lang w:val="en-US"/>
        </w:rPr>
      </w:pPr>
      <w:r w:rsidRPr="00A55ECF">
        <w:rPr>
          <w:sz w:val="28"/>
          <w:szCs w:val="28"/>
        </w:rPr>
        <w:t xml:space="preserve">We have </w:t>
      </w:r>
      <w:r w:rsidR="00A55ECF" w:rsidRPr="00A55ECF">
        <w:rPr>
          <w:sz w:val="28"/>
          <w:szCs w:val="28"/>
        </w:rPr>
        <w:t>6</w:t>
      </w:r>
      <w:r w:rsidRPr="00A55ECF">
        <w:rPr>
          <w:sz w:val="28"/>
          <w:szCs w:val="28"/>
        </w:rPr>
        <w:t xml:space="preserve"> full-and part-time staff</w:t>
      </w:r>
      <w:r w:rsidR="00A55ECF" w:rsidRPr="00A55ECF">
        <w:rPr>
          <w:sz w:val="28"/>
          <w:szCs w:val="28"/>
        </w:rPr>
        <w:t xml:space="preserve"> and </w:t>
      </w:r>
      <w:r w:rsidRPr="00A55ECF">
        <w:rPr>
          <w:sz w:val="28"/>
          <w:szCs w:val="28"/>
        </w:rPr>
        <w:t>53 volunteers</w:t>
      </w:r>
      <w:r w:rsidR="00A55ECF" w:rsidRPr="00A55ECF">
        <w:rPr>
          <w:sz w:val="28"/>
          <w:szCs w:val="28"/>
        </w:rPr>
        <w:t xml:space="preserve">. </w:t>
      </w:r>
      <w:r w:rsidRPr="00A55ECF">
        <w:rPr>
          <w:sz w:val="28"/>
          <w:szCs w:val="28"/>
          <w:lang w:val="en-US"/>
        </w:rPr>
        <w:t>Approximately 30% of our volunteers, staff and trustees are visually impaired and bring lived experience and peer support to our work.</w:t>
      </w:r>
    </w:p>
    <w:p w14:paraId="66DB06F6" w14:textId="72C254CA" w:rsidR="00496FEA" w:rsidRDefault="00000000" w:rsidP="00A55ECF">
      <w:pPr>
        <w:spacing w:after="120" w:line="240" w:lineRule="auto"/>
        <w:rPr>
          <w:rStyle w:val="Hyperlink"/>
          <w:sz w:val="28"/>
          <w:szCs w:val="28"/>
          <w:lang w:val="en-US"/>
        </w:rPr>
      </w:pPr>
      <w:hyperlink r:id="rId14" w:history="1">
        <w:r w:rsidR="00A55ECF" w:rsidRPr="009746EE">
          <w:rPr>
            <w:rStyle w:val="Hyperlink"/>
            <w:sz w:val="28"/>
            <w:szCs w:val="28"/>
            <w:lang w:val="en-US"/>
          </w:rPr>
          <w:t>www.support4sight.org.uk</w:t>
        </w:r>
      </w:hyperlink>
    </w:p>
    <w:p w14:paraId="52A1874A" w14:textId="1925BA9C" w:rsidR="00496FEA" w:rsidRPr="00496FEA" w:rsidRDefault="00496FEA" w:rsidP="00496FEA">
      <w:pPr>
        <w:rPr>
          <w:sz w:val="28"/>
          <w:szCs w:val="28"/>
        </w:rPr>
      </w:pPr>
      <w:hyperlink r:id="rId15" w:history="1">
        <w:r w:rsidRPr="00496FEA">
          <w:rPr>
            <w:rStyle w:val="Hyperlink"/>
            <w:sz w:val="28"/>
            <w:szCs w:val="28"/>
          </w:rPr>
          <w:t>Support 4 Sight (@support_4_sight) • Instagram photos and videos</w:t>
        </w:r>
      </w:hyperlink>
    </w:p>
    <w:p w14:paraId="5ED2AD85" w14:textId="7646A964" w:rsidR="00496FEA" w:rsidRPr="00496FEA" w:rsidRDefault="00496FEA" w:rsidP="00496FEA">
      <w:pPr>
        <w:rPr>
          <w:sz w:val="28"/>
          <w:szCs w:val="28"/>
        </w:rPr>
      </w:pPr>
      <w:hyperlink r:id="rId16" w:history="1">
        <w:r w:rsidRPr="00496FEA">
          <w:rPr>
            <w:rStyle w:val="Hyperlink"/>
            <w:sz w:val="28"/>
            <w:szCs w:val="28"/>
          </w:rPr>
          <w:t>Support 4 Sight | Chelmsford | Facebook</w:t>
        </w:r>
      </w:hyperlink>
    </w:p>
    <w:p w14:paraId="64A023C3" w14:textId="6B3AF8D5" w:rsidR="00496FEA" w:rsidRPr="00496FEA" w:rsidRDefault="00496FEA" w:rsidP="00496FEA">
      <w:pPr>
        <w:rPr>
          <w:sz w:val="28"/>
          <w:szCs w:val="28"/>
        </w:rPr>
      </w:pPr>
      <w:hyperlink r:id="rId17" w:history="1">
        <w:r w:rsidRPr="00496FEA">
          <w:rPr>
            <w:rStyle w:val="Hyperlink"/>
            <w:sz w:val="28"/>
            <w:szCs w:val="28"/>
          </w:rPr>
          <w:t>Home / X (twitter.com)</w:t>
        </w:r>
      </w:hyperlink>
    </w:p>
    <w:p w14:paraId="6E88CF4C" w14:textId="77777777" w:rsidR="00496FEA" w:rsidRPr="00496FEA" w:rsidRDefault="00496FEA" w:rsidP="00496FEA">
      <w:pPr>
        <w:rPr>
          <w:rFonts w:ascii="Arial" w:hAnsi="Arial" w:cs="Arial"/>
          <w:sz w:val="28"/>
          <w:szCs w:val="28"/>
        </w:rPr>
      </w:pPr>
      <w:hyperlink r:id="rId18" w:history="1">
        <w:r w:rsidRPr="00496FEA">
          <w:rPr>
            <w:rStyle w:val="Hyperlink"/>
            <w:sz w:val="28"/>
            <w:szCs w:val="28"/>
          </w:rPr>
          <w:t>Support 4 Sight | LinkedIn</w:t>
        </w:r>
      </w:hyperlink>
    </w:p>
    <w:p w14:paraId="3DC71322" w14:textId="77777777" w:rsidR="00496FEA" w:rsidRDefault="00496FEA" w:rsidP="00A55ECF">
      <w:pPr>
        <w:spacing w:after="120" w:line="240" w:lineRule="auto"/>
        <w:rPr>
          <w:sz w:val="28"/>
          <w:szCs w:val="28"/>
          <w:lang w:val="en-US"/>
        </w:rPr>
      </w:pPr>
    </w:p>
    <w:p w14:paraId="37E21C25" w14:textId="77777777" w:rsidR="00CF7F7A" w:rsidRDefault="00CF7F7A" w:rsidP="00A55ECF">
      <w:pPr>
        <w:spacing w:after="120" w:line="240" w:lineRule="auto"/>
        <w:rPr>
          <w:sz w:val="28"/>
          <w:szCs w:val="28"/>
          <w:lang w:val="en-US"/>
        </w:rPr>
      </w:pPr>
    </w:p>
    <w:p w14:paraId="081682E2" w14:textId="77777777" w:rsidR="00A55ECF" w:rsidRPr="00A55ECF" w:rsidRDefault="00A55ECF" w:rsidP="00A55ECF">
      <w:pPr>
        <w:spacing w:after="120" w:line="240" w:lineRule="auto"/>
        <w:rPr>
          <w:sz w:val="28"/>
          <w:szCs w:val="28"/>
          <w:lang w:val="en-US"/>
        </w:rPr>
      </w:pPr>
    </w:p>
    <w:p w14:paraId="7DE44D57" w14:textId="77777777" w:rsidR="001E64CC" w:rsidRDefault="001E64CC" w:rsidP="00125BC4">
      <w:pPr>
        <w:spacing w:after="0" w:line="240" w:lineRule="auto"/>
        <w:jc w:val="both"/>
        <w:textAlignment w:val="baseline"/>
        <w:rPr>
          <w:rFonts w:eastAsia="MS Gothic" w:cstheme="minorHAnsi"/>
          <w:b/>
          <w:bCs/>
          <w:color w:val="000000"/>
          <w:sz w:val="24"/>
          <w:szCs w:val="24"/>
          <w:lang w:val="en-US" w:eastAsia="en-GB"/>
        </w:rPr>
      </w:pPr>
    </w:p>
    <w:p w14:paraId="688C77E2" w14:textId="61A123B9" w:rsidR="00125BC4" w:rsidRPr="001E64CC" w:rsidRDefault="00125BC4" w:rsidP="00125BC4">
      <w:pPr>
        <w:spacing w:after="0" w:line="240" w:lineRule="auto"/>
        <w:jc w:val="both"/>
        <w:textAlignment w:val="baseline"/>
        <w:rPr>
          <w:rFonts w:eastAsia="Times New Roman" w:cstheme="minorHAnsi"/>
          <w:sz w:val="24"/>
          <w:szCs w:val="24"/>
          <w:lang w:eastAsia="en-GB"/>
        </w:rPr>
      </w:pPr>
      <w:r w:rsidRPr="001E64CC">
        <w:rPr>
          <w:rFonts w:eastAsia="MS Gothic" w:cstheme="minorHAnsi"/>
          <w:b/>
          <w:bCs/>
          <w:color w:val="000000"/>
          <w:sz w:val="24"/>
          <w:szCs w:val="24"/>
          <w:lang w:val="en-US" w:eastAsia="en-GB"/>
        </w:rPr>
        <w:t>About The National Lottery Community Fund</w:t>
      </w:r>
      <w:r w:rsidRPr="001E64CC">
        <w:rPr>
          <w:rFonts w:eastAsia="MS Gothic" w:cstheme="minorHAnsi"/>
          <w:color w:val="000000"/>
          <w:sz w:val="24"/>
          <w:szCs w:val="24"/>
          <w:lang w:eastAsia="en-GB"/>
        </w:rPr>
        <w:t> </w:t>
      </w:r>
    </w:p>
    <w:p w14:paraId="6FE00CA3" w14:textId="77777777" w:rsidR="00125BC4" w:rsidRPr="001E64CC" w:rsidRDefault="00125BC4" w:rsidP="00125BC4">
      <w:pPr>
        <w:spacing w:after="0" w:line="240" w:lineRule="auto"/>
        <w:jc w:val="both"/>
        <w:textAlignment w:val="baseline"/>
        <w:rPr>
          <w:rFonts w:eastAsia="MS Gothic" w:cstheme="minorHAnsi"/>
          <w:sz w:val="24"/>
          <w:szCs w:val="24"/>
          <w:lang w:val="en-US" w:eastAsia="en-GB"/>
        </w:rPr>
      </w:pPr>
    </w:p>
    <w:p w14:paraId="0151CCDE" w14:textId="77777777" w:rsidR="00125BC4" w:rsidRPr="001E64CC" w:rsidRDefault="00125BC4" w:rsidP="00125BC4">
      <w:pPr>
        <w:spacing w:after="0" w:line="240" w:lineRule="auto"/>
        <w:jc w:val="both"/>
        <w:textAlignment w:val="baseline"/>
        <w:rPr>
          <w:rFonts w:eastAsia="Times New Roman" w:cstheme="minorHAnsi"/>
          <w:sz w:val="24"/>
          <w:szCs w:val="24"/>
          <w:lang w:eastAsia="en-GB"/>
        </w:rPr>
      </w:pPr>
      <w:r w:rsidRPr="001E64CC">
        <w:rPr>
          <w:rFonts w:eastAsia="MS Gothic" w:cstheme="minorHAnsi"/>
          <w:sz w:val="24"/>
          <w:szCs w:val="24"/>
          <w:lang w:val="en-US" w:eastAsia="en-GB"/>
        </w:rPr>
        <w:t xml:space="preserve">We are the largest non-statutory community funder in the UK – </w:t>
      </w:r>
      <w:r w:rsidRPr="001E64CC">
        <w:rPr>
          <w:rFonts w:eastAsia="MS Gothic" w:cstheme="minorHAnsi"/>
          <w:color w:val="000000"/>
          <w:sz w:val="24"/>
          <w:szCs w:val="24"/>
          <w:lang w:val="en-US" w:eastAsia="en-GB"/>
        </w:rPr>
        <w:t xml:space="preserve">community is at the heart of our purpose, </w:t>
      </w:r>
      <w:proofErr w:type="gramStart"/>
      <w:r w:rsidRPr="001E64CC">
        <w:rPr>
          <w:rFonts w:eastAsia="MS Gothic" w:cstheme="minorHAnsi"/>
          <w:color w:val="000000"/>
          <w:sz w:val="24"/>
          <w:szCs w:val="24"/>
          <w:lang w:val="en-US" w:eastAsia="en-GB"/>
        </w:rPr>
        <w:t>vision</w:t>
      </w:r>
      <w:proofErr w:type="gramEnd"/>
      <w:r w:rsidRPr="001E64CC">
        <w:rPr>
          <w:rFonts w:eastAsia="MS Gothic" w:cstheme="minorHAnsi"/>
          <w:color w:val="000000"/>
          <w:sz w:val="24"/>
          <w:szCs w:val="24"/>
          <w:lang w:val="en-US" w:eastAsia="en-GB"/>
        </w:rPr>
        <w:t xml:space="preserve"> and name. </w:t>
      </w:r>
      <w:r w:rsidRPr="001E64CC">
        <w:rPr>
          <w:rFonts w:eastAsia="MS Gothic" w:cstheme="minorHAnsi"/>
          <w:color w:val="000000"/>
          <w:sz w:val="24"/>
          <w:szCs w:val="24"/>
          <w:lang w:eastAsia="en-GB"/>
        </w:rPr>
        <w:t> </w:t>
      </w:r>
    </w:p>
    <w:p w14:paraId="3A2D19AB" w14:textId="77777777" w:rsidR="00125BC4" w:rsidRPr="001E64CC" w:rsidRDefault="00125BC4" w:rsidP="00125BC4">
      <w:pPr>
        <w:spacing w:after="0" w:line="240" w:lineRule="auto"/>
        <w:jc w:val="both"/>
        <w:textAlignment w:val="baseline"/>
        <w:rPr>
          <w:rFonts w:eastAsia="MS Gothic" w:cstheme="minorHAnsi"/>
          <w:color w:val="000000"/>
          <w:sz w:val="24"/>
          <w:szCs w:val="24"/>
          <w:lang w:val="en-US" w:eastAsia="en-GB"/>
        </w:rPr>
      </w:pPr>
    </w:p>
    <w:p w14:paraId="6F3E97BA" w14:textId="77777777" w:rsidR="00125BC4" w:rsidRPr="001E64CC" w:rsidRDefault="00125BC4" w:rsidP="00125BC4">
      <w:pPr>
        <w:spacing w:after="0" w:line="240" w:lineRule="auto"/>
        <w:jc w:val="both"/>
        <w:textAlignment w:val="baseline"/>
        <w:rPr>
          <w:rFonts w:eastAsia="Times New Roman" w:cstheme="minorHAnsi"/>
          <w:sz w:val="24"/>
          <w:szCs w:val="24"/>
          <w:lang w:eastAsia="en-GB"/>
        </w:rPr>
      </w:pPr>
      <w:r w:rsidRPr="001E64CC">
        <w:rPr>
          <w:rFonts w:eastAsia="MS Gothic" w:cstheme="minorHAnsi"/>
          <w:color w:val="000000"/>
          <w:sz w:val="24"/>
          <w:szCs w:val="24"/>
          <w:lang w:val="en-US" w:eastAsia="en-GB"/>
        </w:rPr>
        <w:t>We support activities that create resilient communities that are more inclusive and environmentally sustainable and that will strengthen society and improve lives across the UK.</w:t>
      </w:r>
      <w:r w:rsidRPr="001E64CC">
        <w:rPr>
          <w:rFonts w:eastAsia="MS Gothic" w:cstheme="minorHAnsi"/>
          <w:color w:val="000000"/>
          <w:sz w:val="24"/>
          <w:szCs w:val="24"/>
          <w:lang w:eastAsia="en-GB"/>
        </w:rPr>
        <w:t> </w:t>
      </w:r>
    </w:p>
    <w:p w14:paraId="4F4FA15F" w14:textId="77777777" w:rsidR="00125BC4" w:rsidRPr="001E64CC" w:rsidRDefault="00125BC4" w:rsidP="00125BC4">
      <w:pPr>
        <w:spacing w:after="0" w:line="240" w:lineRule="auto"/>
        <w:jc w:val="both"/>
        <w:textAlignment w:val="baseline"/>
        <w:rPr>
          <w:rFonts w:eastAsia="MS Gothic" w:cstheme="minorHAnsi"/>
          <w:color w:val="000000"/>
          <w:sz w:val="24"/>
          <w:szCs w:val="24"/>
          <w:lang w:val="en-US" w:eastAsia="en-GB"/>
        </w:rPr>
      </w:pPr>
    </w:p>
    <w:p w14:paraId="3CEE9B72" w14:textId="77777777" w:rsidR="00125BC4" w:rsidRPr="001E64CC" w:rsidRDefault="00125BC4" w:rsidP="00125BC4">
      <w:pPr>
        <w:spacing w:after="0" w:line="240" w:lineRule="auto"/>
        <w:jc w:val="both"/>
        <w:textAlignment w:val="baseline"/>
        <w:rPr>
          <w:rFonts w:eastAsia="Times New Roman" w:cstheme="minorHAnsi"/>
          <w:sz w:val="24"/>
          <w:szCs w:val="24"/>
          <w:lang w:eastAsia="en-GB"/>
        </w:rPr>
      </w:pPr>
      <w:r w:rsidRPr="001E64CC">
        <w:rPr>
          <w:rFonts w:eastAsia="MS Gothic" w:cstheme="minorHAnsi"/>
          <w:color w:val="000000"/>
          <w:sz w:val="24"/>
          <w:szCs w:val="24"/>
          <w:lang w:val="en-US" w:eastAsia="en-GB"/>
        </w:rPr>
        <w:t xml:space="preserve">We’re proud to award money raised by National Lottery players to communities across England, Scotland, </w:t>
      </w:r>
      <w:proofErr w:type="gramStart"/>
      <w:r w:rsidRPr="001E64CC">
        <w:rPr>
          <w:rFonts w:eastAsia="MS Gothic" w:cstheme="minorHAnsi"/>
          <w:color w:val="000000"/>
          <w:sz w:val="24"/>
          <w:szCs w:val="24"/>
          <w:lang w:val="en-US" w:eastAsia="en-GB"/>
        </w:rPr>
        <w:t>Wales</w:t>
      </w:r>
      <w:proofErr w:type="gramEnd"/>
      <w:r w:rsidRPr="001E64CC">
        <w:rPr>
          <w:rFonts w:eastAsia="MS Gothic" w:cstheme="minorHAnsi"/>
          <w:color w:val="000000"/>
          <w:sz w:val="24"/>
          <w:szCs w:val="24"/>
          <w:lang w:val="en-US" w:eastAsia="en-GB"/>
        </w:rPr>
        <w:t xml:space="preserve"> and Northern Ireland, and to work closely with government to distribute vital grants and funding from key government programmes and initiatives.  </w:t>
      </w:r>
      <w:r w:rsidRPr="001E64CC">
        <w:rPr>
          <w:rFonts w:eastAsia="MS Gothic" w:cstheme="minorHAnsi"/>
          <w:color w:val="000000"/>
          <w:sz w:val="24"/>
          <w:szCs w:val="24"/>
          <w:lang w:eastAsia="en-GB"/>
        </w:rPr>
        <w:t> </w:t>
      </w:r>
    </w:p>
    <w:p w14:paraId="28CE2767" w14:textId="77777777" w:rsidR="00125BC4" w:rsidRPr="001E64CC" w:rsidRDefault="00125BC4" w:rsidP="00125BC4">
      <w:pPr>
        <w:spacing w:after="0" w:line="240" w:lineRule="auto"/>
        <w:jc w:val="both"/>
        <w:textAlignment w:val="baseline"/>
        <w:rPr>
          <w:rFonts w:eastAsia="MS Gothic" w:cstheme="minorHAnsi"/>
          <w:color w:val="000000"/>
          <w:sz w:val="24"/>
          <w:szCs w:val="24"/>
          <w:lang w:val="en-US" w:eastAsia="en-GB"/>
        </w:rPr>
      </w:pPr>
    </w:p>
    <w:p w14:paraId="07CA5CBC" w14:textId="77777777" w:rsidR="00125BC4" w:rsidRPr="001E64CC" w:rsidRDefault="00125BC4" w:rsidP="00125BC4">
      <w:pPr>
        <w:spacing w:after="0" w:line="240" w:lineRule="auto"/>
        <w:jc w:val="both"/>
        <w:textAlignment w:val="baseline"/>
        <w:rPr>
          <w:rFonts w:eastAsia="Times New Roman" w:cstheme="minorHAnsi"/>
          <w:sz w:val="24"/>
          <w:szCs w:val="24"/>
          <w:lang w:eastAsia="en-GB"/>
        </w:rPr>
      </w:pPr>
      <w:r w:rsidRPr="001E64CC">
        <w:rPr>
          <w:rFonts w:eastAsia="MS Gothic" w:cstheme="minorHAnsi"/>
          <w:color w:val="000000"/>
          <w:sz w:val="24"/>
          <w:szCs w:val="24"/>
          <w:lang w:val="en-US" w:eastAsia="en-GB"/>
        </w:rPr>
        <w:t>As well as responding to what communities tell us is important to them, our funding is focused on four key missions, supporting communities to: </w:t>
      </w:r>
      <w:r w:rsidRPr="001E64CC">
        <w:rPr>
          <w:rFonts w:eastAsia="MS Gothic" w:cstheme="minorHAnsi"/>
          <w:color w:val="000000"/>
          <w:sz w:val="24"/>
          <w:szCs w:val="24"/>
          <w:lang w:eastAsia="en-GB"/>
        </w:rPr>
        <w:t> </w:t>
      </w:r>
    </w:p>
    <w:p w14:paraId="79544241" w14:textId="77777777" w:rsidR="00125BC4" w:rsidRPr="001E64CC" w:rsidRDefault="00125BC4" w:rsidP="00125BC4">
      <w:pPr>
        <w:spacing w:after="0" w:line="240" w:lineRule="auto"/>
        <w:jc w:val="both"/>
        <w:textAlignment w:val="baseline"/>
        <w:rPr>
          <w:rFonts w:eastAsia="MS Gothic" w:cstheme="minorHAnsi"/>
          <w:color w:val="000000"/>
          <w:sz w:val="24"/>
          <w:szCs w:val="24"/>
          <w:lang w:val="en-US" w:eastAsia="en-GB"/>
        </w:rPr>
      </w:pPr>
    </w:p>
    <w:p w14:paraId="307EAD07" w14:textId="77777777" w:rsidR="00125BC4" w:rsidRPr="001E64CC" w:rsidRDefault="00125BC4" w:rsidP="00125BC4">
      <w:pPr>
        <w:spacing w:after="0" w:line="240" w:lineRule="auto"/>
        <w:jc w:val="both"/>
        <w:textAlignment w:val="baseline"/>
        <w:rPr>
          <w:rFonts w:eastAsia="Times New Roman" w:cstheme="minorHAnsi"/>
          <w:sz w:val="24"/>
          <w:szCs w:val="24"/>
          <w:lang w:eastAsia="en-GB"/>
        </w:rPr>
      </w:pPr>
      <w:r w:rsidRPr="001E64CC">
        <w:rPr>
          <w:rFonts w:eastAsia="MS Gothic" w:cstheme="minorHAnsi"/>
          <w:color w:val="000000"/>
          <w:sz w:val="24"/>
          <w:szCs w:val="24"/>
          <w:lang w:val="en-US" w:eastAsia="en-GB"/>
        </w:rPr>
        <w:t>1. Come together</w:t>
      </w:r>
      <w:r w:rsidRPr="001E64CC">
        <w:rPr>
          <w:rFonts w:eastAsia="MS Gothic" w:cstheme="minorHAnsi"/>
          <w:color w:val="000000"/>
          <w:sz w:val="24"/>
          <w:szCs w:val="24"/>
          <w:lang w:eastAsia="en-GB"/>
        </w:rPr>
        <w:t> </w:t>
      </w:r>
    </w:p>
    <w:p w14:paraId="06C0B14D" w14:textId="77777777" w:rsidR="00125BC4" w:rsidRPr="001E64CC" w:rsidRDefault="00125BC4" w:rsidP="00125BC4">
      <w:pPr>
        <w:spacing w:after="0" w:line="240" w:lineRule="auto"/>
        <w:jc w:val="both"/>
        <w:textAlignment w:val="baseline"/>
        <w:rPr>
          <w:rFonts w:eastAsia="Times New Roman" w:cstheme="minorHAnsi"/>
          <w:sz w:val="24"/>
          <w:szCs w:val="24"/>
          <w:lang w:eastAsia="en-GB"/>
        </w:rPr>
      </w:pPr>
      <w:r w:rsidRPr="001E64CC">
        <w:rPr>
          <w:rFonts w:eastAsia="MS Gothic" w:cstheme="minorHAnsi"/>
          <w:color w:val="000000"/>
          <w:sz w:val="24"/>
          <w:szCs w:val="24"/>
          <w:lang w:val="en-US" w:eastAsia="en-GB"/>
        </w:rPr>
        <w:t>2. Be environmentally sustainable</w:t>
      </w:r>
      <w:r w:rsidRPr="001E64CC">
        <w:rPr>
          <w:rFonts w:eastAsia="MS Gothic" w:cstheme="minorHAnsi"/>
          <w:color w:val="000000"/>
          <w:sz w:val="24"/>
          <w:szCs w:val="24"/>
          <w:lang w:eastAsia="en-GB"/>
        </w:rPr>
        <w:t> </w:t>
      </w:r>
    </w:p>
    <w:p w14:paraId="295E7C97" w14:textId="77777777" w:rsidR="00125BC4" w:rsidRPr="001E64CC" w:rsidRDefault="00125BC4" w:rsidP="00125BC4">
      <w:pPr>
        <w:spacing w:after="0" w:line="240" w:lineRule="auto"/>
        <w:jc w:val="both"/>
        <w:textAlignment w:val="baseline"/>
        <w:rPr>
          <w:rFonts w:eastAsia="Times New Roman" w:cstheme="minorHAnsi"/>
          <w:sz w:val="24"/>
          <w:szCs w:val="24"/>
          <w:lang w:eastAsia="en-GB"/>
        </w:rPr>
      </w:pPr>
      <w:r w:rsidRPr="001E64CC">
        <w:rPr>
          <w:rFonts w:eastAsia="MS Gothic" w:cstheme="minorHAnsi"/>
          <w:color w:val="000000"/>
          <w:sz w:val="24"/>
          <w:szCs w:val="24"/>
          <w:lang w:val="en-US" w:eastAsia="en-GB"/>
        </w:rPr>
        <w:t>3. Help children and young people thrive</w:t>
      </w:r>
      <w:r w:rsidRPr="001E64CC">
        <w:rPr>
          <w:rFonts w:eastAsia="MS Gothic" w:cstheme="minorHAnsi"/>
          <w:color w:val="000000"/>
          <w:sz w:val="24"/>
          <w:szCs w:val="24"/>
          <w:lang w:eastAsia="en-GB"/>
        </w:rPr>
        <w:t> </w:t>
      </w:r>
    </w:p>
    <w:p w14:paraId="28DE6760" w14:textId="77777777" w:rsidR="00125BC4" w:rsidRPr="001E64CC" w:rsidRDefault="00125BC4" w:rsidP="00125BC4">
      <w:pPr>
        <w:spacing w:after="0" w:line="240" w:lineRule="auto"/>
        <w:jc w:val="both"/>
        <w:textAlignment w:val="baseline"/>
        <w:rPr>
          <w:rFonts w:eastAsia="Times New Roman" w:cstheme="minorHAnsi"/>
          <w:sz w:val="24"/>
          <w:szCs w:val="24"/>
          <w:lang w:eastAsia="en-GB"/>
        </w:rPr>
      </w:pPr>
      <w:r w:rsidRPr="001E64CC">
        <w:rPr>
          <w:rFonts w:eastAsia="MS Gothic" w:cstheme="minorHAnsi"/>
          <w:color w:val="000000"/>
          <w:sz w:val="24"/>
          <w:szCs w:val="24"/>
          <w:lang w:val="en-US" w:eastAsia="en-GB"/>
        </w:rPr>
        <w:t>4. Enable people to live healthier lives.</w:t>
      </w:r>
      <w:r w:rsidRPr="001E64CC">
        <w:rPr>
          <w:rFonts w:eastAsia="MS Gothic" w:cstheme="minorHAnsi"/>
          <w:color w:val="000000"/>
          <w:sz w:val="24"/>
          <w:szCs w:val="24"/>
          <w:lang w:eastAsia="en-GB"/>
        </w:rPr>
        <w:t> </w:t>
      </w:r>
    </w:p>
    <w:p w14:paraId="7730A264" w14:textId="77777777" w:rsidR="00125BC4" w:rsidRPr="001E64CC" w:rsidRDefault="00125BC4" w:rsidP="00125BC4">
      <w:pPr>
        <w:spacing w:after="0" w:line="240" w:lineRule="auto"/>
        <w:jc w:val="both"/>
        <w:textAlignment w:val="baseline"/>
        <w:rPr>
          <w:rFonts w:eastAsia="MS Gothic" w:cstheme="minorHAnsi"/>
          <w:color w:val="000000"/>
          <w:sz w:val="24"/>
          <w:szCs w:val="24"/>
          <w:lang w:val="en-US" w:eastAsia="en-GB"/>
        </w:rPr>
      </w:pPr>
    </w:p>
    <w:p w14:paraId="1FD2D256" w14:textId="77777777" w:rsidR="00125BC4" w:rsidRPr="001E64CC" w:rsidRDefault="00125BC4" w:rsidP="00125BC4">
      <w:pPr>
        <w:spacing w:after="0" w:line="240" w:lineRule="auto"/>
        <w:jc w:val="both"/>
        <w:textAlignment w:val="baseline"/>
        <w:rPr>
          <w:rFonts w:eastAsia="MS Gothic" w:cstheme="minorHAnsi"/>
          <w:color w:val="000000"/>
          <w:sz w:val="24"/>
          <w:szCs w:val="24"/>
          <w:lang w:val="en-US" w:eastAsia="en-GB"/>
        </w:rPr>
      </w:pPr>
      <w:r w:rsidRPr="001E64CC">
        <w:rPr>
          <w:rFonts w:eastAsia="MS Gothic" w:cstheme="minorHAnsi"/>
          <w:color w:val="000000"/>
          <w:sz w:val="24"/>
          <w:szCs w:val="24"/>
          <w:lang w:val="en-US" w:eastAsia="en-GB"/>
        </w:rPr>
        <w:t xml:space="preserve">Thanks to the support of National Lottery players, we distribute around £500 million a year through 10,000+ grants and plan to invest over £4 billion of funding into communities by 2030. </w:t>
      </w:r>
    </w:p>
    <w:p w14:paraId="75DBF864" w14:textId="77777777" w:rsidR="00125BC4" w:rsidRPr="001E64CC" w:rsidRDefault="00125BC4" w:rsidP="00125BC4">
      <w:pPr>
        <w:spacing w:after="0" w:line="240" w:lineRule="auto"/>
        <w:jc w:val="both"/>
        <w:textAlignment w:val="baseline"/>
        <w:rPr>
          <w:rFonts w:eastAsia="MS Gothic" w:cstheme="minorHAnsi"/>
          <w:color w:val="000000"/>
          <w:sz w:val="24"/>
          <w:szCs w:val="24"/>
          <w:lang w:val="en-US" w:eastAsia="en-GB"/>
        </w:rPr>
      </w:pPr>
    </w:p>
    <w:p w14:paraId="12D51BA7" w14:textId="77777777" w:rsidR="00125BC4" w:rsidRPr="001E64CC" w:rsidRDefault="00125BC4" w:rsidP="00125BC4">
      <w:pPr>
        <w:spacing w:after="0" w:line="240" w:lineRule="auto"/>
        <w:jc w:val="both"/>
        <w:textAlignment w:val="baseline"/>
        <w:rPr>
          <w:rFonts w:eastAsia="Times New Roman" w:cstheme="minorHAnsi"/>
          <w:sz w:val="24"/>
          <w:szCs w:val="24"/>
          <w:lang w:eastAsia="en-GB"/>
        </w:rPr>
      </w:pPr>
      <w:r w:rsidRPr="001E64CC">
        <w:rPr>
          <w:rFonts w:eastAsia="MS Gothic" w:cstheme="minorHAnsi"/>
          <w:color w:val="000000"/>
          <w:sz w:val="24"/>
          <w:szCs w:val="24"/>
          <w:lang w:val="en-US" w:eastAsia="en-GB"/>
        </w:rPr>
        <w:t>We’re privileged to be able to work with the smallest of local groups right up to UK-wide charities, enabling people and communities to bring their ambitions to life.  </w:t>
      </w:r>
      <w:r w:rsidRPr="001E64CC">
        <w:rPr>
          <w:rFonts w:eastAsia="MS Gothic" w:cstheme="minorHAnsi"/>
          <w:color w:val="000000"/>
          <w:sz w:val="24"/>
          <w:szCs w:val="24"/>
          <w:lang w:eastAsia="en-GB"/>
        </w:rPr>
        <w:t> </w:t>
      </w:r>
    </w:p>
    <w:p w14:paraId="14928AF2" w14:textId="77777777" w:rsidR="00125BC4" w:rsidRPr="001E64CC" w:rsidRDefault="00125BC4" w:rsidP="00125BC4">
      <w:pPr>
        <w:spacing w:after="0" w:line="240" w:lineRule="auto"/>
        <w:jc w:val="both"/>
        <w:textAlignment w:val="baseline"/>
        <w:rPr>
          <w:rFonts w:eastAsia="MS Gothic" w:cstheme="minorHAnsi"/>
          <w:color w:val="000000"/>
          <w:sz w:val="24"/>
          <w:szCs w:val="24"/>
          <w:lang w:val="en-US" w:eastAsia="en-GB"/>
        </w:rPr>
      </w:pPr>
    </w:p>
    <w:p w14:paraId="54E91F02" w14:textId="77777777" w:rsidR="00125BC4" w:rsidRPr="001E64CC" w:rsidRDefault="00125BC4" w:rsidP="00125BC4">
      <w:pPr>
        <w:spacing w:after="0" w:line="240" w:lineRule="auto"/>
        <w:jc w:val="both"/>
        <w:textAlignment w:val="baseline"/>
        <w:rPr>
          <w:rFonts w:eastAsia="MS Gothic" w:cstheme="minorHAnsi"/>
          <w:color w:val="000000"/>
          <w:sz w:val="24"/>
          <w:szCs w:val="24"/>
          <w:lang w:val="en-US" w:eastAsia="en-GB"/>
        </w:rPr>
      </w:pPr>
      <w:r w:rsidRPr="001E64CC">
        <w:rPr>
          <w:rFonts w:eastAsia="MS Gothic" w:cstheme="minorHAnsi"/>
          <w:color w:val="000000"/>
          <w:sz w:val="24"/>
          <w:szCs w:val="24"/>
          <w:lang w:val="en-US" w:eastAsia="en-GB"/>
        </w:rPr>
        <w:t xml:space="preserve">National Lottery players raise over £30 million each week for good causes throughout the UK. </w:t>
      </w:r>
    </w:p>
    <w:p w14:paraId="0E57794E" w14:textId="77777777" w:rsidR="00125BC4" w:rsidRPr="001E64CC" w:rsidRDefault="00125BC4" w:rsidP="00125BC4">
      <w:pPr>
        <w:spacing w:after="0" w:line="240" w:lineRule="auto"/>
        <w:jc w:val="both"/>
        <w:textAlignment w:val="baseline"/>
        <w:rPr>
          <w:rFonts w:eastAsia="MS Gothic" w:cstheme="minorHAnsi"/>
          <w:color w:val="000000"/>
          <w:sz w:val="24"/>
          <w:szCs w:val="24"/>
          <w:lang w:val="en-US" w:eastAsia="en-GB"/>
        </w:rPr>
      </w:pPr>
    </w:p>
    <w:p w14:paraId="4CD55630" w14:textId="77777777" w:rsidR="00125BC4" w:rsidRPr="001E64CC" w:rsidRDefault="00125BC4" w:rsidP="00125BC4">
      <w:pPr>
        <w:spacing w:after="0" w:line="240" w:lineRule="auto"/>
        <w:jc w:val="both"/>
        <w:textAlignment w:val="baseline"/>
        <w:rPr>
          <w:rFonts w:eastAsia="Times New Roman" w:cstheme="minorHAnsi"/>
          <w:sz w:val="24"/>
          <w:szCs w:val="24"/>
          <w:lang w:eastAsia="en-GB"/>
        </w:rPr>
      </w:pPr>
      <w:r w:rsidRPr="001E64CC">
        <w:rPr>
          <w:rFonts w:eastAsia="MS Gothic" w:cstheme="minorHAnsi"/>
          <w:color w:val="000000"/>
          <w:sz w:val="24"/>
          <w:szCs w:val="24"/>
          <w:lang w:val="en-US" w:eastAsia="en-GB"/>
        </w:rPr>
        <w:t>Since The National Lottery began in 1994, £47</w:t>
      </w:r>
      <w:r w:rsidRPr="001E64CC">
        <w:rPr>
          <w:rFonts w:eastAsia="MS Gothic" w:cstheme="minorHAnsi"/>
          <w:color w:val="1F4E79"/>
          <w:sz w:val="24"/>
          <w:szCs w:val="24"/>
          <w:lang w:val="en-US" w:eastAsia="en-GB"/>
        </w:rPr>
        <w:t xml:space="preserve"> </w:t>
      </w:r>
      <w:r w:rsidRPr="001E64CC">
        <w:rPr>
          <w:rFonts w:eastAsia="MS Gothic" w:cstheme="minorHAnsi"/>
          <w:color w:val="000000"/>
          <w:sz w:val="24"/>
          <w:szCs w:val="24"/>
          <w:lang w:val="en-US" w:eastAsia="en-GB"/>
        </w:rPr>
        <w:t>billion</w:t>
      </w:r>
      <w:r w:rsidRPr="001E64CC">
        <w:rPr>
          <w:rFonts w:eastAsia="MS Gothic" w:cstheme="minorHAnsi"/>
          <w:color w:val="1F4E79"/>
          <w:sz w:val="24"/>
          <w:szCs w:val="24"/>
          <w:lang w:val="en-US" w:eastAsia="en-GB"/>
        </w:rPr>
        <w:t xml:space="preserve"> </w:t>
      </w:r>
      <w:r w:rsidRPr="001E64CC">
        <w:rPr>
          <w:rFonts w:eastAsia="MS Gothic" w:cstheme="minorHAnsi"/>
          <w:color w:val="000000"/>
          <w:sz w:val="24"/>
          <w:szCs w:val="24"/>
          <w:lang w:val="en-US" w:eastAsia="en-GB"/>
        </w:rPr>
        <w:t xml:space="preserve">has been raised and </w:t>
      </w:r>
      <w:r w:rsidRPr="001E64CC">
        <w:rPr>
          <w:rFonts w:eastAsia="MS Gothic" w:cstheme="minorHAnsi"/>
          <w:sz w:val="24"/>
          <w:szCs w:val="24"/>
          <w:lang w:val="en-US" w:eastAsia="en-GB"/>
        </w:rPr>
        <w:t>more than 670,000 individual grants have been made across the UK - the equivalent of around 240 National Lottery grants in every UK postcode district.</w:t>
      </w:r>
      <w:r w:rsidRPr="001E64CC">
        <w:rPr>
          <w:rFonts w:eastAsia="MS Gothic" w:cstheme="minorHAnsi"/>
          <w:sz w:val="24"/>
          <w:szCs w:val="24"/>
          <w:lang w:eastAsia="en-GB"/>
        </w:rPr>
        <w:t> </w:t>
      </w:r>
    </w:p>
    <w:p w14:paraId="2F5859C3" w14:textId="77777777" w:rsidR="00125BC4" w:rsidRPr="001E64CC" w:rsidRDefault="00125BC4" w:rsidP="00125BC4">
      <w:pPr>
        <w:spacing w:after="0" w:line="240" w:lineRule="auto"/>
        <w:jc w:val="both"/>
        <w:textAlignment w:val="baseline"/>
        <w:rPr>
          <w:rFonts w:eastAsia="Times New Roman" w:cstheme="minorHAnsi"/>
          <w:sz w:val="24"/>
          <w:szCs w:val="24"/>
          <w:lang w:eastAsia="en-GB"/>
        </w:rPr>
      </w:pPr>
      <w:r w:rsidRPr="001E64CC">
        <w:rPr>
          <w:rFonts w:eastAsia="MS Gothic" w:cstheme="minorHAnsi"/>
          <w:sz w:val="24"/>
          <w:szCs w:val="24"/>
          <w:lang w:eastAsia="en-GB"/>
        </w:rPr>
        <w:t> </w:t>
      </w:r>
    </w:p>
    <w:p w14:paraId="26A988CC" w14:textId="6B785E03" w:rsidR="00125BC4" w:rsidRPr="001E64CC" w:rsidRDefault="00000000" w:rsidP="00125BC4">
      <w:pPr>
        <w:rPr>
          <w:rFonts w:eastAsia="Times New Roman" w:cstheme="minorHAnsi"/>
          <w:sz w:val="24"/>
          <w:szCs w:val="24"/>
        </w:rPr>
      </w:pPr>
      <w:hyperlink r:id="rId19" w:tgtFrame="_blank" w:history="1">
        <w:r w:rsidR="00125BC4" w:rsidRPr="001E64CC">
          <w:rPr>
            <w:rFonts w:eastAsia="MS Gothic" w:cstheme="minorHAnsi"/>
            <w:color w:val="0563C1"/>
            <w:sz w:val="24"/>
            <w:szCs w:val="24"/>
            <w:u w:val="single"/>
            <w:lang w:eastAsia="en-GB"/>
          </w:rPr>
          <w:t>Website</w:t>
        </w:r>
      </w:hyperlink>
      <w:r w:rsidR="00125BC4" w:rsidRPr="001E64CC">
        <w:rPr>
          <w:rFonts w:eastAsia="MS Gothic" w:cstheme="minorHAnsi"/>
          <w:color w:val="000000"/>
          <w:sz w:val="24"/>
          <w:szCs w:val="24"/>
          <w:lang w:eastAsia="en-GB"/>
        </w:rPr>
        <w:t xml:space="preserve"> </w:t>
      </w:r>
      <w:r w:rsidR="00125BC4" w:rsidRPr="001E64CC">
        <w:rPr>
          <w:rFonts w:eastAsia="MS Gothic" w:cstheme="minorHAnsi" w:hint="eastAsia"/>
          <w:color w:val="000000"/>
          <w:sz w:val="24"/>
          <w:szCs w:val="24"/>
          <w:lang w:eastAsia="en-GB"/>
        </w:rPr>
        <w:t>│</w:t>
      </w:r>
      <w:hyperlink r:id="rId20" w:tgtFrame="_blank" w:history="1">
        <w:r w:rsidR="00125BC4" w:rsidRPr="001E64CC">
          <w:rPr>
            <w:rFonts w:eastAsia="MS Gothic" w:cstheme="minorHAnsi"/>
            <w:color w:val="0563C1"/>
            <w:sz w:val="24"/>
            <w:szCs w:val="24"/>
            <w:u w:val="single"/>
            <w:lang w:eastAsia="en-GB"/>
          </w:rPr>
          <w:t>Twitter</w:t>
        </w:r>
      </w:hyperlink>
      <w:r w:rsidR="00125BC4" w:rsidRPr="001E64CC">
        <w:rPr>
          <w:rFonts w:eastAsia="MS Gothic" w:cstheme="minorHAnsi"/>
          <w:color w:val="000000"/>
          <w:sz w:val="24"/>
          <w:szCs w:val="24"/>
          <w:lang w:eastAsia="en-GB"/>
        </w:rPr>
        <w:t xml:space="preserve"> </w:t>
      </w:r>
      <w:r w:rsidR="00125BC4" w:rsidRPr="001E64CC">
        <w:rPr>
          <w:rFonts w:eastAsia="MS Gothic" w:cstheme="minorHAnsi" w:hint="eastAsia"/>
          <w:color w:val="000000"/>
          <w:sz w:val="24"/>
          <w:szCs w:val="24"/>
          <w:lang w:eastAsia="en-GB"/>
        </w:rPr>
        <w:t>│</w:t>
      </w:r>
      <w:hyperlink r:id="rId21" w:tgtFrame="_blank" w:history="1">
        <w:r w:rsidR="00125BC4" w:rsidRPr="001E64CC">
          <w:rPr>
            <w:rFonts w:eastAsia="MS Gothic" w:cstheme="minorHAnsi"/>
            <w:color w:val="0563C1"/>
            <w:sz w:val="24"/>
            <w:szCs w:val="24"/>
            <w:u w:val="single"/>
            <w:lang w:eastAsia="en-GB"/>
          </w:rPr>
          <w:t>Facebook</w:t>
        </w:r>
      </w:hyperlink>
      <w:r w:rsidR="00125BC4" w:rsidRPr="001E64CC">
        <w:rPr>
          <w:rFonts w:eastAsia="MS Gothic" w:cstheme="minorHAnsi"/>
          <w:color w:val="000000"/>
          <w:sz w:val="24"/>
          <w:szCs w:val="24"/>
          <w:lang w:eastAsia="en-GB"/>
        </w:rPr>
        <w:t xml:space="preserve"> </w:t>
      </w:r>
      <w:r w:rsidR="00125BC4" w:rsidRPr="001E64CC">
        <w:rPr>
          <w:rFonts w:eastAsia="MS Gothic" w:cstheme="minorHAnsi" w:hint="eastAsia"/>
          <w:color w:val="000000"/>
          <w:sz w:val="24"/>
          <w:szCs w:val="24"/>
          <w:lang w:eastAsia="en-GB"/>
        </w:rPr>
        <w:t>│</w:t>
      </w:r>
      <w:hyperlink r:id="rId22" w:tgtFrame="_blank" w:history="1">
        <w:r w:rsidR="00125BC4" w:rsidRPr="001E64CC">
          <w:rPr>
            <w:rFonts w:eastAsia="MS Gothic" w:cstheme="minorHAnsi"/>
            <w:color w:val="0563C1"/>
            <w:sz w:val="24"/>
            <w:szCs w:val="24"/>
            <w:u w:val="single"/>
            <w:lang w:eastAsia="en-GB"/>
          </w:rPr>
          <w:t>Instagram</w:t>
        </w:r>
      </w:hyperlink>
    </w:p>
    <w:sectPr w:rsidR="00125BC4" w:rsidRPr="001E64CC" w:rsidSect="002D4B4C">
      <w:headerReference w:type="default" r:id="rId23"/>
      <w:footerReference w:type="default" r:id="rId24"/>
      <w:pgSz w:w="11906" w:h="16838"/>
      <w:pgMar w:top="1985" w:right="1416" w:bottom="1440" w:left="144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051E7" w14:textId="77777777" w:rsidR="002D4B4C" w:rsidRDefault="002D4B4C">
      <w:pPr>
        <w:spacing w:after="0" w:line="240" w:lineRule="auto"/>
      </w:pPr>
      <w:r>
        <w:separator/>
      </w:r>
    </w:p>
  </w:endnote>
  <w:endnote w:type="continuationSeparator" w:id="0">
    <w:p w14:paraId="1087A8A2" w14:textId="77777777" w:rsidR="002D4B4C" w:rsidRDefault="002D4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F03BE" w14:textId="241BB4E7" w:rsidR="00BE2C17" w:rsidRPr="00CB37D7" w:rsidRDefault="00FA47C4" w:rsidP="00FA47C4">
    <w:pPr>
      <w:pStyle w:val="Footer"/>
      <w:ind w:left="284"/>
      <w:rPr>
        <w:sz w:val="24"/>
      </w:rPr>
    </w:pPr>
    <w:r>
      <w:rPr>
        <w:noProof/>
        <w:sz w:val="24"/>
      </w:rPr>
      <w:drawing>
        <wp:anchor distT="0" distB="0" distL="114300" distR="114300" simplePos="0" relativeHeight="251662336" behindDoc="0" locked="0" layoutInCell="1" allowOverlap="1" wp14:anchorId="746B2BA1" wp14:editId="4E75C635">
          <wp:simplePos x="0" y="0"/>
          <wp:positionH relativeFrom="column">
            <wp:posOffset>5314315</wp:posOffset>
          </wp:positionH>
          <wp:positionV relativeFrom="paragraph">
            <wp:posOffset>59690</wp:posOffset>
          </wp:positionV>
          <wp:extent cx="1012813" cy="495300"/>
          <wp:effectExtent l="0" t="0" r="0" b="0"/>
          <wp:wrapNone/>
          <wp:docPr id="5" name="Picture 3" descr="Disability Confid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ility Confident.png"/>
                  <pic:cNvPicPr/>
                </pic:nvPicPr>
                <pic:blipFill>
                  <a:blip r:embed="rId1"/>
                  <a:stretch>
                    <a:fillRect/>
                  </a:stretch>
                </pic:blipFill>
                <pic:spPr>
                  <a:xfrm>
                    <a:off x="0" y="0"/>
                    <a:ext cx="1012813" cy="495300"/>
                  </a:xfrm>
                  <a:prstGeom prst="rect">
                    <a:avLst/>
                  </a:prstGeom>
                </pic:spPr>
              </pic:pic>
            </a:graphicData>
          </a:graphic>
          <wp14:sizeRelH relativeFrom="margin">
            <wp14:pctWidth>0</wp14:pctWidth>
          </wp14:sizeRelH>
          <wp14:sizeRelV relativeFrom="margin">
            <wp14:pctHeight>0</wp14:pctHeight>
          </wp14:sizeRelV>
        </wp:anchor>
      </w:drawing>
    </w:r>
    <w:r w:rsidRPr="000162CA">
      <w:rPr>
        <w:noProof/>
        <w:sz w:val="24"/>
      </w:rPr>
      <w:drawing>
        <wp:anchor distT="0" distB="0" distL="114300" distR="114300" simplePos="0" relativeHeight="251663360" behindDoc="1" locked="0" layoutInCell="1" allowOverlap="1" wp14:anchorId="1741CFE0" wp14:editId="52D07813">
          <wp:simplePos x="0" y="0"/>
          <wp:positionH relativeFrom="page">
            <wp:posOffset>-28575</wp:posOffset>
          </wp:positionH>
          <wp:positionV relativeFrom="paragraph">
            <wp:posOffset>-65405</wp:posOffset>
          </wp:positionV>
          <wp:extent cx="1390650" cy="676275"/>
          <wp:effectExtent l="0" t="0" r="0" b="9525"/>
          <wp:wrapNone/>
          <wp:docPr id="3" name="Picture 3" descr="Six North Yorkshire charities scoop the Queen's Award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x North Yorkshire charities scoop the Queen's Award for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0650"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3E1">
      <w:rPr>
        <w:noProof/>
        <w:sz w:val="24"/>
      </w:rPr>
      <w:t>17 Cottage Place</w:t>
    </w:r>
    <w:r w:rsidR="00BE2C17" w:rsidRPr="00CB37D7">
      <w:rPr>
        <w:sz w:val="24"/>
      </w:rPr>
      <w:t xml:space="preserve"> | </w:t>
    </w:r>
    <w:r w:rsidR="002A63E1">
      <w:rPr>
        <w:sz w:val="24"/>
      </w:rPr>
      <w:t>Chelmsford</w:t>
    </w:r>
    <w:r w:rsidR="00BE2C17" w:rsidRPr="00CB37D7">
      <w:rPr>
        <w:sz w:val="24"/>
      </w:rPr>
      <w:t>| Essex | C</w:t>
    </w:r>
    <w:r w:rsidR="002A63E1">
      <w:rPr>
        <w:sz w:val="24"/>
      </w:rPr>
      <w:t>M1 1NL</w:t>
    </w:r>
  </w:p>
  <w:p w14:paraId="64DF92D9" w14:textId="77777777" w:rsidR="00BE2C17" w:rsidRPr="00CB37D7" w:rsidRDefault="00BE2C17" w:rsidP="00FA47C4">
    <w:pPr>
      <w:pStyle w:val="Footer"/>
      <w:ind w:left="284"/>
      <w:rPr>
        <w:sz w:val="24"/>
      </w:rPr>
    </w:pPr>
    <w:r w:rsidRPr="00CB37D7">
      <w:rPr>
        <w:sz w:val="24"/>
      </w:rPr>
      <w:t>01799 5</w:t>
    </w:r>
    <w:r>
      <w:rPr>
        <w:sz w:val="24"/>
      </w:rPr>
      <w:t>88 897</w:t>
    </w:r>
    <w:r w:rsidRPr="00CB37D7">
      <w:rPr>
        <w:sz w:val="24"/>
      </w:rPr>
      <w:t xml:space="preserve"> | info@support4sight.org.uk | www.support4sight.org.uk </w:t>
    </w:r>
  </w:p>
  <w:p w14:paraId="70116E5D" w14:textId="5565A4C0" w:rsidR="00BE2C17" w:rsidRPr="00CB37D7" w:rsidRDefault="00BE2C17" w:rsidP="00FA47C4">
    <w:pPr>
      <w:pStyle w:val="Footer"/>
      <w:ind w:firstLine="284"/>
      <w:rPr>
        <w:sz w:val="24"/>
      </w:rPr>
    </w:pPr>
    <w:r w:rsidRPr="00CB37D7">
      <w:rPr>
        <w:sz w:val="24"/>
      </w:rPr>
      <w:t>Charity number: 1169324</w:t>
    </w:r>
  </w:p>
  <w:p w14:paraId="67C3D653" w14:textId="77777777" w:rsidR="00960EDC" w:rsidRPr="00BE2C17" w:rsidRDefault="00960EDC" w:rsidP="00BE2C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E6C93" w14:textId="77777777" w:rsidR="002D4B4C" w:rsidRDefault="002D4B4C">
      <w:pPr>
        <w:spacing w:after="0" w:line="240" w:lineRule="auto"/>
      </w:pPr>
      <w:r>
        <w:separator/>
      </w:r>
    </w:p>
  </w:footnote>
  <w:footnote w:type="continuationSeparator" w:id="0">
    <w:p w14:paraId="1E426F66" w14:textId="77777777" w:rsidR="002D4B4C" w:rsidRDefault="002D4B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38958" w14:textId="60AD514D" w:rsidR="002A63E1" w:rsidRPr="00E31CAD" w:rsidRDefault="009242D8" w:rsidP="00683D0B">
    <w:pPr>
      <w:pStyle w:val="Footer"/>
      <w:tabs>
        <w:tab w:val="clear" w:pos="9026"/>
        <w:tab w:val="right" w:pos="9072"/>
      </w:tabs>
    </w:pPr>
    <w:r>
      <w:rPr>
        <w:noProof/>
      </w:rPr>
      <mc:AlternateContent>
        <mc:Choice Requires="wps">
          <w:drawing>
            <wp:anchor distT="0" distB="0" distL="114300" distR="114300" simplePos="0" relativeHeight="251660288" behindDoc="0" locked="0" layoutInCell="1" allowOverlap="1" wp14:anchorId="7F74BAF1" wp14:editId="3C34A99C">
              <wp:simplePos x="0" y="0"/>
              <wp:positionH relativeFrom="column">
                <wp:posOffset>-387350</wp:posOffset>
              </wp:positionH>
              <wp:positionV relativeFrom="paragraph">
                <wp:posOffset>4957445</wp:posOffset>
              </wp:positionV>
              <wp:extent cx="6024245" cy="527685"/>
              <wp:effectExtent l="3175" t="4445" r="1905"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B577B" w14:textId="77777777" w:rsidR="00960EDC" w:rsidRPr="00CB37D7" w:rsidRDefault="009242D8" w:rsidP="00CB37D7">
                          <w:r w:rsidRPr="00CB37D7">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4BAF1" id="_x0000_t202" coordsize="21600,21600" o:spt="202" path="m,l,21600r21600,l21600,xe">
              <v:stroke joinstyle="miter"/>
              <v:path gradientshapeok="t" o:connecttype="rect"/>
            </v:shapetype>
            <v:shape id="Text Box 1" o:spid="_x0000_s1026" type="#_x0000_t202" style="position:absolute;margin-left:-30.5pt;margin-top:390.35pt;width:474.35pt;height:4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" filled="f" stroked="f">
              <v:textbox>
                <w:txbxContent>
                  <w:p w14:paraId="229B577B" w14:textId="77777777" w:rsidR="00960EDC" w:rsidRPr="00CB37D7" w:rsidRDefault="009242D8" w:rsidP="00CB37D7">
                    <w:r w:rsidRPr="00CB37D7">
                      <w:t xml:space="preserve"> </w:t>
                    </w:r>
                  </w:p>
                </w:txbxContent>
              </v:textbox>
            </v:shape>
          </w:pict>
        </mc:Fallback>
      </mc:AlternateContent>
    </w:r>
    <w:r w:rsidR="001B3AE1">
      <w:rPr>
        <w:noProof/>
      </w:rPr>
      <w:drawing>
        <wp:inline distT="0" distB="0" distL="0" distR="0" wp14:anchorId="160229BA" wp14:editId="3DC24EBD">
          <wp:extent cx="2186940" cy="1096371"/>
          <wp:effectExtent l="0" t="0" r="3810" b="8890"/>
          <wp:docPr id="1907191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5862" cy="1105857"/>
                  </a:xfrm>
                  <a:prstGeom prst="rect">
                    <a:avLst/>
                  </a:prstGeom>
                  <a:noFill/>
                  <a:ln>
                    <a:noFill/>
                  </a:ln>
                </pic:spPr>
              </pic:pic>
            </a:graphicData>
          </a:graphic>
        </wp:inline>
      </w:drawing>
    </w:r>
    <w:r w:rsidR="00E31CAD">
      <w:rPr>
        <w:noProof/>
      </w:rPr>
      <w:t xml:space="preserve">                </w:t>
    </w:r>
    <w:r w:rsidR="00E31CAD">
      <w:rPr>
        <w:noProof/>
      </w:rPr>
      <w:drawing>
        <wp:inline distT="0" distB="0" distL="0" distR="0" wp14:anchorId="702A8A7A" wp14:editId="0C56B7DA">
          <wp:extent cx="2948940" cy="1443182"/>
          <wp:effectExtent l="0" t="0" r="3810" b="5080"/>
          <wp:docPr id="2021220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08030" cy="14721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FC59D5"/>
    <w:multiLevelType w:val="hybridMultilevel"/>
    <w:tmpl w:val="FD680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27249D"/>
    <w:multiLevelType w:val="hybridMultilevel"/>
    <w:tmpl w:val="2E2A7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5353969"/>
    <w:multiLevelType w:val="hybridMultilevel"/>
    <w:tmpl w:val="6206DF76"/>
    <w:lvl w:ilvl="0" w:tplc="B3FEACB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7159994">
    <w:abstractNumId w:val="1"/>
  </w:num>
  <w:num w:numId="2" w16cid:durableId="1658804905">
    <w:abstractNumId w:val="2"/>
  </w:num>
  <w:num w:numId="3" w16cid:durableId="15701196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36E"/>
    <w:rsid w:val="000245E5"/>
    <w:rsid w:val="00031759"/>
    <w:rsid w:val="00036A0B"/>
    <w:rsid w:val="00052C53"/>
    <w:rsid w:val="000634DD"/>
    <w:rsid w:val="000A579F"/>
    <w:rsid w:val="000B33A4"/>
    <w:rsid w:val="000B4727"/>
    <w:rsid w:val="000C2E4E"/>
    <w:rsid w:val="000C3F87"/>
    <w:rsid w:val="000D192C"/>
    <w:rsid w:val="000E7B23"/>
    <w:rsid w:val="00102928"/>
    <w:rsid w:val="00123846"/>
    <w:rsid w:val="00125BC4"/>
    <w:rsid w:val="00133D2B"/>
    <w:rsid w:val="00134DA4"/>
    <w:rsid w:val="0014353E"/>
    <w:rsid w:val="00177F89"/>
    <w:rsid w:val="00190506"/>
    <w:rsid w:val="00194695"/>
    <w:rsid w:val="001A187F"/>
    <w:rsid w:val="001A74D8"/>
    <w:rsid w:val="001A7748"/>
    <w:rsid w:val="001B24B9"/>
    <w:rsid w:val="001B3AE1"/>
    <w:rsid w:val="001C07A9"/>
    <w:rsid w:val="001C109C"/>
    <w:rsid w:val="001D16FE"/>
    <w:rsid w:val="001E298C"/>
    <w:rsid w:val="001E64CC"/>
    <w:rsid w:val="002013A5"/>
    <w:rsid w:val="00202703"/>
    <w:rsid w:val="00206916"/>
    <w:rsid w:val="00211B51"/>
    <w:rsid w:val="002156FE"/>
    <w:rsid w:val="00217546"/>
    <w:rsid w:val="00226352"/>
    <w:rsid w:val="00252C5E"/>
    <w:rsid w:val="0025704D"/>
    <w:rsid w:val="00277985"/>
    <w:rsid w:val="00296936"/>
    <w:rsid w:val="002A63E1"/>
    <w:rsid w:val="002C0209"/>
    <w:rsid w:val="002C1EC5"/>
    <w:rsid w:val="002D4B4C"/>
    <w:rsid w:val="002E7EF9"/>
    <w:rsid w:val="002F2C5A"/>
    <w:rsid w:val="002F7BD9"/>
    <w:rsid w:val="00310796"/>
    <w:rsid w:val="00311C82"/>
    <w:rsid w:val="00316307"/>
    <w:rsid w:val="00316D56"/>
    <w:rsid w:val="003203EF"/>
    <w:rsid w:val="00322113"/>
    <w:rsid w:val="00324BE5"/>
    <w:rsid w:val="00326459"/>
    <w:rsid w:val="00337CA4"/>
    <w:rsid w:val="0036357E"/>
    <w:rsid w:val="00365D36"/>
    <w:rsid w:val="003A27CF"/>
    <w:rsid w:val="003A32A0"/>
    <w:rsid w:val="003B5D70"/>
    <w:rsid w:val="003E0CEE"/>
    <w:rsid w:val="003F34E1"/>
    <w:rsid w:val="004020E3"/>
    <w:rsid w:val="004049A8"/>
    <w:rsid w:val="00413681"/>
    <w:rsid w:val="00462662"/>
    <w:rsid w:val="00467F6F"/>
    <w:rsid w:val="00490CE4"/>
    <w:rsid w:val="00491E17"/>
    <w:rsid w:val="004941F8"/>
    <w:rsid w:val="00496FEA"/>
    <w:rsid w:val="004B33A1"/>
    <w:rsid w:val="004D00F4"/>
    <w:rsid w:val="004D45B9"/>
    <w:rsid w:val="004E17BF"/>
    <w:rsid w:val="005357EB"/>
    <w:rsid w:val="00551217"/>
    <w:rsid w:val="00556729"/>
    <w:rsid w:val="00556BB4"/>
    <w:rsid w:val="005619FB"/>
    <w:rsid w:val="00574928"/>
    <w:rsid w:val="005C67CC"/>
    <w:rsid w:val="005E3EFE"/>
    <w:rsid w:val="005E43B4"/>
    <w:rsid w:val="005E5153"/>
    <w:rsid w:val="0063255A"/>
    <w:rsid w:val="00632F4C"/>
    <w:rsid w:val="00643CC8"/>
    <w:rsid w:val="006512DC"/>
    <w:rsid w:val="0067696C"/>
    <w:rsid w:val="00687EC3"/>
    <w:rsid w:val="00690143"/>
    <w:rsid w:val="006C511D"/>
    <w:rsid w:val="006C78E9"/>
    <w:rsid w:val="006D0D39"/>
    <w:rsid w:val="006D2A3D"/>
    <w:rsid w:val="006E3DC3"/>
    <w:rsid w:val="007048A3"/>
    <w:rsid w:val="00707D9B"/>
    <w:rsid w:val="0073485A"/>
    <w:rsid w:val="00781163"/>
    <w:rsid w:val="007A4187"/>
    <w:rsid w:val="007A7AAE"/>
    <w:rsid w:val="007B6105"/>
    <w:rsid w:val="007B7255"/>
    <w:rsid w:val="007C02C6"/>
    <w:rsid w:val="007D6A15"/>
    <w:rsid w:val="007E132B"/>
    <w:rsid w:val="007E7809"/>
    <w:rsid w:val="00811CAA"/>
    <w:rsid w:val="0081536E"/>
    <w:rsid w:val="00820964"/>
    <w:rsid w:val="0082655A"/>
    <w:rsid w:val="008552D4"/>
    <w:rsid w:val="0085558B"/>
    <w:rsid w:val="0086556B"/>
    <w:rsid w:val="00872250"/>
    <w:rsid w:val="008855B5"/>
    <w:rsid w:val="008C28F3"/>
    <w:rsid w:val="008F101B"/>
    <w:rsid w:val="008F3E7C"/>
    <w:rsid w:val="009205C7"/>
    <w:rsid w:val="00921F52"/>
    <w:rsid w:val="009242D8"/>
    <w:rsid w:val="0094104D"/>
    <w:rsid w:val="00943CA3"/>
    <w:rsid w:val="00945F88"/>
    <w:rsid w:val="00954528"/>
    <w:rsid w:val="00960EDC"/>
    <w:rsid w:val="00976247"/>
    <w:rsid w:val="00977A0C"/>
    <w:rsid w:val="009814AD"/>
    <w:rsid w:val="00983161"/>
    <w:rsid w:val="009904E4"/>
    <w:rsid w:val="00992F08"/>
    <w:rsid w:val="00997CBB"/>
    <w:rsid w:val="009A6064"/>
    <w:rsid w:val="009A6FB8"/>
    <w:rsid w:val="009B66C8"/>
    <w:rsid w:val="009D0546"/>
    <w:rsid w:val="009D120B"/>
    <w:rsid w:val="00A0013E"/>
    <w:rsid w:val="00A0127E"/>
    <w:rsid w:val="00A17F74"/>
    <w:rsid w:val="00A206E7"/>
    <w:rsid w:val="00A234CE"/>
    <w:rsid w:val="00A23F74"/>
    <w:rsid w:val="00A3381D"/>
    <w:rsid w:val="00A33BAB"/>
    <w:rsid w:val="00A37673"/>
    <w:rsid w:val="00A54B96"/>
    <w:rsid w:val="00A55ECF"/>
    <w:rsid w:val="00A66B74"/>
    <w:rsid w:val="00A768E4"/>
    <w:rsid w:val="00A842D2"/>
    <w:rsid w:val="00A908E3"/>
    <w:rsid w:val="00AA4121"/>
    <w:rsid w:val="00AD09B1"/>
    <w:rsid w:val="00B017E2"/>
    <w:rsid w:val="00B02707"/>
    <w:rsid w:val="00B474A1"/>
    <w:rsid w:val="00B648BC"/>
    <w:rsid w:val="00B64E94"/>
    <w:rsid w:val="00B97B51"/>
    <w:rsid w:val="00BA53C0"/>
    <w:rsid w:val="00BB7402"/>
    <w:rsid w:val="00BC1F50"/>
    <w:rsid w:val="00BD11C7"/>
    <w:rsid w:val="00BE2C17"/>
    <w:rsid w:val="00BF3AC9"/>
    <w:rsid w:val="00C00986"/>
    <w:rsid w:val="00C0563E"/>
    <w:rsid w:val="00C12797"/>
    <w:rsid w:val="00C20223"/>
    <w:rsid w:val="00C27E41"/>
    <w:rsid w:val="00C32211"/>
    <w:rsid w:val="00C329C7"/>
    <w:rsid w:val="00C4129D"/>
    <w:rsid w:val="00C44E21"/>
    <w:rsid w:val="00C46DED"/>
    <w:rsid w:val="00C50778"/>
    <w:rsid w:val="00C5345B"/>
    <w:rsid w:val="00C65B6B"/>
    <w:rsid w:val="00C7249D"/>
    <w:rsid w:val="00C8087A"/>
    <w:rsid w:val="00C93915"/>
    <w:rsid w:val="00CA0F2C"/>
    <w:rsid w:val="00CA3BC9"/>
    <w:rsid w:val="00CA6495"/>
    <w:rsid w:val="00CB6A0E"/>
    <w:rsid w:val="00CC0E9C"/>
    <w:rsid w:val="00CD1379"/>
    <w:rsid w:val="00CE12E0"/>
    <w:rsid w:val="00CF7F7A"/>
    <w:rsid w:val="00D14A3B"/>
    <w:rsid w:val="00D26F59"/>
    <w:rsid w:val="00D27904"/>
    <w:rsid w:val="00D40097"/>
    <w:rsid w:val="00D43A83"/>
    <w:rsid w:val="00D6037F"/>
    <w:rsid w:val="00D76A08"/>
    <w:rsid w:val="00D83F12"/>
    <w:rsid w:val="00D91128"/>
    <w:rsid w:val="00D956FC"/>
    <w:rsid w:val="00DA39C1"/>
    <w:rsid w:val="00DA5798"/>
    <w:rsid w:val="00DB062D"/>
    <w:rsid w:val="00DC1C9A"/>
    <w:rsid w:val="00DE5BC4"/>
    <w:rsid w:val="00DF7C4B"/>
    <w:rsid w:val="00E07BED"/>
    <w:rsid w:val="00E1193B"/>
    <w:rsid w:val="00E1247D"/>
    <w:rsid w:val="00E12F84"/>
    <w:rsid w:val="00E13088"/>
    <w:rsid w:val="00E31CAD"/>
    <w:rsid w:val="00E40E24"/>
    <w:rsid w:val="00E43963"/>
    <w:rsid w:val="00E50FC8"/>
    <w:rsid w:val="00E54738"/>
    <w:rsid w:val="00E57E38"/>
    <w:rsid w:val="00E60E94"/>
    <w:rsid w:val="00E6433F"/>
    <w:rsid w:val="00E6528C"/>
    <w:rsid w:val="00E7183D"/>
    <w:rsid w:val="00E73CBE"/>
    <w:rsid w:val="00EA6078"/>
    <w:rsid w:val="00EB434B"/>
    <w:rsid w:val="00EE1C94"/>
    <w:rsid w:val="00EE5AA7"/>
    <w:rsid w:val="00EF0742"/>
    <w:rsid w:val="00F036EE"/>
    <w:rsid w:val="00F11650"/>
    <w:rsid w:val="00F1320D"/>
    <w:rsid w:val="00F17919"/>
    <w:rsid w:val="00F217CE"/>
    <w:rsid w:val="00F3068E"/>
    <w:rsid w:val="00F550B7"/>
    <w:rsid w:val="00F83469"/>
    <w:rsid w:val="00F97AB9"/>
    <w:rsid w:val="00FA47C4"/>
    <w:rsid w:val="00FD33B3"/>
    <w:rsid w:val="00FE350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DCA8B"/>
  <w15:chartTrackingRefBased/>
  <w15:docId w15:val="{19EB19A7-57D1-4DC3-85A8-ECCC17B33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34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203EF"/>
    <w:pPr>
      <w:tabs>
        <w:tab w:val="center" w:pos="4513"/>
        <w:tab w:val="right" w:pos="9026"/>
      </w:tabs>
      <w:spacing w:after="0" w:line="240" w:lineRule="auto"/>
    </w:pPr>
    <w:rPr>
      <w:rFonts w:eastAsiaTheme="minorEastAsia"/>
      <w:lang w:eastAsia="en-GB"/>
    </w:rPr>
  </w:style>
  <w:style w:type="character" w:customStyle="1" w:styleId="FooterChar">
    <w:name w:val="Footer Char"/>
    <w:basedOn w:val="DefaultParagraphFont"/>
    <w:link w:val="Footer"/>
    <w:uiPriority w:val="99"/>
    <w:rsid w:val="003203EF"/>
    <w:rPr>
      <w:rFonts w:eastAsiaTheme="minorEastAsia"/>
      <w:lang w:eastAsia="en-GB"/>
    </w:rPr>
  </w:style>
  <w:style w:type="character" w:styleId="Hyperlink">
    <w:name w:val="Hyperlink"/>
    <w:basedOn w:val="DefaultParagraphFont"/>
    <w:unhideWhenUsed/>
    <w:rsid w:val="00D91128"/>
    <w:rPr>
      <w:color w:val="0563C1" w:themeColor="hyperlink"/>
      <w:u w:val="single"/>
    </w:rPr>
  </w:style>
  <w:style w:type="character" w:styleId="UnresolvedMention">
    <w:name w:val="Unresolved Mention"/>
    <w:basedOn w:val="DefaultParagraphFont"/>
    <w:uiPriority w:val="99"/>
    <w:semiHidden/>
    <w:unhideWhenUsed/>
    <w:rsid w:val="00D91128"/>
    <w:rPr>
      <w:color w:val="605E5C"/>
      <w:shd w:val="clear" w:color="auto" w:fill="E1DFDD"/>
    </w:rPr>
  </w:style>
  <w:style w:type="paragraph" w:styleId="Header">
    <w:name w:val="header"/>
    <w:basedOn w:val="Normal"/>
    <w:link w:val="HeaderChar"/>
    <w:uiPriority w:val="99"/>
    <w:unhideWhenUsed/>
    <w:rsid w:val="00687EC3"/>
    <w:pPr>
      <w:tabs>
        <w:tab w:val="center" w:pos="4513"/>
        <w:tab w:val="right" w:pos="9026"/>
      </w:tabs>
      <w:spacing w:after="0" w:line="240" w:lineRule="auto"/>
    </w:pPr>
    <w:rPr>
      <w:rFonts w:eastAsiaTheme="minorEastAsia"/>
      <w:lang w:eastAsia="en-GB"/>
    </w:rPr>
  </w:style>
  <w:style w:type="character" w:customStyle="1" w:styleId="HeaderChar">
    <w:name w:val="Header Char"/>
    <w:basedOn w:val="DefaultParagraphFont"/>
    <w:link w:val="Header"/>
    <w:uiPriority w:val="99"/>
    <w:rsid w:val="00687EC3"/>
    <w:rPr>
      <w:rFonts w:eastAsiaTheme="minorEastAsia"/>
      <w:lang w:eastAsia="en-GB"/>
    </w:rPr>
  </w:style>
  <w:style w:type="paragraph" w:styleId="BalloonText">
    <w:name w:val="Balloon Text"/>
    <w:basedOn w:val="Normal"/>
    <w:link w:val="BalloonTextChar"/>
    <w:uiPriority w:val="99"/>
    <w:semiHidden/>
    <w:unhideWhenUsed/>
    <w:rsid w:val="006C51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11D"/>
    <w:rPr>
      <w:rFonts w:ascii="Segoe UI" w:eastAsiaTheme="minorEastAsia" w:hAnsi="Segoe UI" w:cs="Segoe UI"/>
      <w:sz w:val="18"/>
      <w:szCs w:val="18"/>
      <w:lang w:eastAsia="en-GB"/>
    </w:rPr>
  </w:style>
  <w:style w:type="paragraph" w:styleId="NoSpacing">
    <w:name w:val="No Spacing"/>
    <w:uiPriority w:val="1"/>
    <w:qFormat/>
    <w:rsid w:val="00E57E38"/>
    <w:pPr>
      <w:spacing w:after="0" w:line="240" w:lineRule="auto"/>
    </w:pPr>
    <w:rPr>
      <w:rFonts w:eastAsiaTheme="minorEastAsia"/>
      <w:lang w:eastAsia="en-GB"/>
    </w:rPr>
  </w:style>
  <w:style w:type="paragraph" w:styleId="Revision">
    <w:name w:val="Revision"/>
    <w:hidden/>
    <w:uiPriority w:val="99"/>
    <w:semiHidden/>
    <w:rsid w:val="00125BC4"/>
    <w:pPr>
      <w:spacing w:after="0" w:line="240" w:lineRule="auto"/>
    </w:pPr>
  </w:style>
  <w:style w:type="character" w:customStyle="1" w:styleId="normaltextrun">
    <w:name w:val="normaltextrun"/>
    <w:basedOn w:val="DefaultParagraphFont"/>
    <w:rsid w:val="00125BC4"/>
  </w:style>
  <w:style w:type="character" w:customStyle="1" w:styleId="ui-provider">
    <w:name w:val="ui-provider"/>
    <w:basedOn w:val="DefaultParagraphFont"/>
    <w:rsid w:val="00125BC4"/>
  </w:style>
  <w:style w:type="character" w:styleId="CommentReference">
    <w:name w:val="annotation reference"/>
    <w:basedOn w:val="DefaultParagraphFont"/>
    <w:uiPriority w:val="99"/>
    <w:semiHidden/>
    <w:unhideWhenUsed/>
    <w:rsid w:val="001E64CC"/>
    <w:rPr>
      <w:sz w:val="16"/>
      <w:szCs w:val="16"/>
    </w:rPr>
  </w:style>
  <w:style w:type="paragraph" w:styleId="CommentText">
    <w:name w:val="annotation text"/>
    <w:basedOn w:val="Normal"/>
    <w:link w:val="CommentTextChar"/>
    <w:uiPriority w:val="99"/>
    <w:unhideWhenUsed/>
    <w:rsid w:val="001E64CC"/>
    <w:pPr>
      <w:spacing w:line="240" w:lineRule="auto"/>
    </w:pPr>
    <w:rPr>
      <w:sz w:val="20"/>
      <w:szCs w:val="20"/>
    </w:rPr>
  </w:style>
  <w:style w:type="character" w:customStyle="1" w:styleId="CommentTextChar">
    <w:name w:val="Comment Text Char"/>
    <w:basedOn w:val="DefaultParagraphFont"/>
    <w:link w:val="CommentText"/>
    <w:uiPriority w:val="99"/>
    <w:rsid w:val="001E64CC"/>
    <w:rPr>
      <w:sz w:val="20"/>
      <w:szCs w:val="20"/>
    </w:rPr>
  </w:style>
  <w:style w:type="paragraph" w:styleId="ListParagraph">
    <w:name w:val="List Paragraph"/>
    <w:basedOn w:val="Normal"/>
    <w:uiPriority w:val="34"/>
    <w:qFormat/>
    <w:rsid w:val="001E64CC"/>
    <w:pPr>
      <w:ind w:left="720"/>
      <w:contextualSpacing/>
    </w:pPr>
  </w:style>
  <w:style w:type="table" w:styleId="TableGrid">
    <w:name w:val="Table Grid"/>
    <w:basedOn w:val="TableNormal"/>
    <w:uiPriority w:val="39"/>
    <w:rsid w:val="001E64CC"/>
    <w:pPr>
      <w:spacing w:after="0" w:line="240" w:lineRule="auto"/>
    </w:pPr>
    <w:rPr>
      <w:rFonts w:ascii="Calibri"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1393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TNLCommunityFund.org.uk" TargetMode="External"/><Relationship Id="rId18" Type="http://schemas.openxmlformats.org/officeDocument/2006/relationships/hyperlink" Target="https://uk.linkedin.com/company/support-4-sight"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facebook.com/TNLCommunityFund" TargetMode="External"/><Relationship Id="rId7" Type="http://schemas.openxmlformats.org/officeDocument/2006/relationships/webSettings" Target="webSettings.xml"/><Relationship Id="rId12" Type="http://schemas.openxmlformats.org/officeDocument/2006/relationships/hyperlink" Target="https://www.support4sight.org.uk/how-we-can-help-you/support-4-employment/" TargetMode="External"/><Relationship Id="rId17" Type="http://schemas.openxmlformats.org/officeDocument/2006/relationships/hyperlink" Target="https://twitter.com/hom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facebook.com/Support4Sight" TargetMode="External"/><Relationship Id="rId20" Type="http://schemas.openxmlformats.org/officeDocument/2006/relationships/hyperlink" Target="https://twitter.com/TNLComFund"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zsuzsanna@support4sight.org.uk"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instagram.com/support_4_sight?fbclid=IwAR0RrtJiR3kmuZw0H-Sy4ho1m3auvMKtM12na1tKwpKVyH64G8Saa2Iv6q8" TargetMode="External"/><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www.tnlcommunityfund.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support4sight.org.uk" TargetMode="External"/><Relationship Id="rId22" Type="http://schemas.openxmlformats.org/officeDocument/2006/relationships/hyperlink" Target="https://www.instagram.com/TNLCommunityFund"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ron\Support4Sight\S4S%20SERVER%20-%20DATA\Letters%20Folder\Actual%20Blank%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3128f3c-b29a-497c-8f3a-9b2b1012893e">
      <Terms xmlns="http://schemas.microsoft.com/office/infopath/2007/PartnerControls"/>
    </lcf76f155ced4ddcb4097134ff3c332f>
    <TaxCatchAll xmlns="767996fc-f193-45c8-9d48-566d1986224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D43CB86C2434399161BC29F319AD5" ma:contentTypeVersion="18" ma:contentTypeDescription="Create a new document." ma:contentTypeScope="" ma:versionID="efe29f416f985a2b312a5f8fea53b55e">
  <xsd:schema xmlns:xsd="http://www.w3.org/2001/XMLSchema" xmlns:xs="http://www.w3.org/2001/XMLSchema" xmlns:p="http://schemas.microsoft.com/office/2006/metadata/properties" xmlns:ns2="43128f3c-b29a-497c-8f3a-9b2b1012893e" xmlns:ns3="767996fc-f193-45c8-9d48-566d19862246" targetNamespace="http://schemas.microsoft.com/office/2006/metadata/properties" ma:root="true" ma:fieldsID="e3d66624dae8be608001107016c55f0a" ns2:_="" ns3:_="">
    <xsd:import namespace="43128f3c-b29a-497c-8f3a-9b2b1012893e"/>
    <xsd:import namespace="767996fc-f193-45c8-9d48-566d1986224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128f3c-b29a-497c-8f3a-9b2b101289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0e58749-dc9c-46b9-b3ce-cc7c4659d8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7996fc-f193-45c8-9d48-566d1986224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2cf5f2a-b0ea-490b-8da9-18cc098822a8}" ma:internalName="TaxCatchAll" ma:showField="CatchAllData" ma:web="767996fc-f193-45c8-9d48-566d198622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D6BA5A-3343-465B-A753-D780AF6AB576}">
  <ds:schemaRefs>
    <ds:schemaRef ds:uri="http://schemas.microsoft.com/sharepoint/v3/contenttype/forms"/>
  </ds:schemaRefs>
</ds:datastoreItem>
</file>

<file path=customXml/itemProps2.xml><?xml version="1.0" encoding="utf-8"?>
<ds:datastoreItem xmlns:ds="http://schemas.openxmlformats.org/officeDocument/2006/customXml" ds:itemID="{B2E7F9B4-E878-48B2-9373-5469D6629199}">
  <ds:schemaRefs>
    <ds:schemaRef ds:uri="http://schemas.microsoft.com/office/2006/metadata/properties"/>
    <ds:schemaRef ds:uri="http://schemas.microsoft.com/office/infopath/2007/PartnerControls"/>
    <ds:schemaRef ds:uri="7ab94612-d57b-44c2-b6f5-21302c137c79"/>
    <ds:schemaRef ds:uri="eb53fb51-3717-4009-8247-7dc192795ed8"/>
  </ds:schemaRefs>
</ds:datastoreItem>
</file>

<file path=customXml/itemProps3.xml><?xml version="1.0" encoding="utf-8"?>
<ds:datastoreItem xmlns:ds="http://schemas.openxmlformats.org/officeDocument/2006/customXml" ds:itemID="{E2943F39-70A5-4213-B4E0-FE57615D4666}"/>
</file>

<file path=docProps/app.xml><?xml version="1.0" encoding="utf-8"?>
<Properties xmlns="http://schemas.openxmlformats.org/officeDocument/2006/extended-properties" xmlns:vt="http://schemas.openxmlformats.org/officeDocument/2006/docPropsVTypes">
  <Template>Actual Blank Letterhead</Template>
  <TotalTime>2</TotalTime>
  <Pages>4</Pages>
  <Words>1076</Words>
  <Characters>6134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Schaffer</dc:creator>
  <cp:keywords/>
  <dc:description/>
  <cp:lastModifiedBy>Sharon Schaffer</cp:lastModifiedBy>
  <cp:revision>3</cp:revision>
  <cp:lastPrinted>2020-09-23T13:45:00Z</cp:lastPrinted>
  <dcterms:created xsi:type="dcterms:W3CDTF">2024-02-08T15:16:00Z</dcterms:created>
  <dcterms:modified xsi:type="dcterms:W3CDTF">2024-02-13T13:49:00Z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0x010100A4ABB071ED68894FA7777E9A09F41584</vt:lpwstr>
  </property>
  <property fmtid="{D5CDD505-2E9C-101B-9397-08002B2CF9AE}" pid="3" name="MediaServiceImageTags">
    <vt:lpwstr/>
  </property>
</Properties>
</file>